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E2F0" w14:textId="77777777" w:rsidR="00155BA4" w:rsidRPr="00425D6C" w:rsidRDefault="00155BA4" w:rsidP="00425D6C">
      <w:pPr>
        <w:pStyle w:val="Kopfze"/>
        <w:tabs>
          <w:tab w:val="clear" w:pos="4536"/>
          <w:tab w:val="clear" w:pos="9072"/>
          <w:tab w:val="left" w:pos="9066"/>
        </w:tabs>
        <w:spacing w:after="120" w:line="288" w:lineRule="auto"/>
        <w:ind w:right="844"/>
        <w:rPr>
          <w:rFonts w:ascii="Arial" w:hAnsi="Arial" w:cs="Arial"/>
          <w:b/>
          <w:sz w:val="22"/>
          <w:szCs w:val="22"/>
        </w:rPr>
      </w:pPr>
    </w:p>
    <w:p w14:paraId="19500062" w14:textId="77777777" w:rsidR="005A1D60" w:rsidRPr="00425D6C" w:rsidRDefault="005A1D60" w:rsidP="00425D6C">
      <w:pPr>
        <w:pStyle w:val="Kopfze"/>
        <w:tabs>
          <w:tab w:val="clear" w:pos="4536"/>
          <w:tab w:val="clear" w:pos="9072"/>
          <w:tab w:val="left" w:pos="9066"/>
        </w:tabs>
        <w:spacing w:after="120" w:line="288" w:lineRule="auto"/>
        <w:ind w:right="844"/>
        <w:rPr>
          <w:rFonts w:ascii="Arial" w:hAnsi="Arial" w:cs="Arial"/>
          <w:b/>
          <w:i/>
          <w:sz w:val="22"/>
          <w:szCs w:val="22"/>
        </w:rPr>
      </w:pPr>
      <w:r w:rsidRPr="00425D6C">
        <w:rPr>
          <w:rFonts w:ascii="Arial" w:hAnsi="Arial" w:cs="Arial"/>
          <w:b/>
          <w:sz w:val="22"/>
          <w:szCs w:val="22"/>
        </w:rPr>
        <w:t xml:space="preserve">Presse-Einladung </w:t>
      </w:r>
      <w:r w:rsidR="009B3328" w:rsidRPr="00425D6C">
        <w:rPr>
          <w:rFonts w:ascii="Arial" w:hAnsi="Arial" w:cs="Arial"/>
          <w:b/>
          <w:i/>
          <w:sz w:val="22"/>
          <w:szCs w:val="22"/>
          <w:highlight w:val="lightGray"/>
        </w:rPr>
        <w:t>(Textbeispiel</w:t>
      </w:r>
      <w:r w:rsidRPr="00425D6C">
        <w:rPr>
          <w:rFonts w:ascii="Arial" w:hAnsi="Arial" w:cs="Arial"/>
          <w:b/>
          <w:i/>
          <w:sz w:val="22"/>
          <w:szCs w:val="22"/>
          <w:highlight w:val="lightGray"/>
        </w:rPr>
        <w:t>)</w:t>
      </w:r>
    </w:p>
    <w:p w14:paraId="2D2B785C" w14:textId="77777777" w:rsidR="005A1D60" w:rsidRPr="00425D6C" w:rsidRDefault="005A1D60" w:rsidP="00425D6C">
      <w:pPr>
        <w:pStyle w:val="Kopfze"/>
        <w:tabs>
          <w:tab w:val="clear" w:pos="4536"/>
          <w:tab w:val="clear" w:pos="9072"/>
          <w:tab w:val="left" w:pos="9066"/>
        </w:tabs>
        <w:spacing w:after="120" w:line="288" w:lineRule="auto"/>
        <w:ind w:right="844"/>
        <w:rPr>
          <w:rFonts w:ascii="Arial" w:hAnsi="Arial" w:cs="Arial"/>
          <w:sz w:val="32"/>
          <w:szCs w:val="32"/>
        </w:rPr>
      </w:pPr>
    </w:p>
    <w:p w14:paraId="77B52335" w14:textId="650A72E5" w:rsidR="005A1D60" w:rsidRPr="00425D6C" w:rsidRDefault="009B3328" w:rsidP="00425D6C">
      <w:pPr>
        <w:pStyle w:val="Kopfze"/>
        <w:tabs>
          <w:tab w:val="clear" w:pos="4536"/>
          <w:tab w:val="clear" w:pos="9072"/>
          <w:tab w:val="left" w:pos="9066"/>
        </w:tabs>
        <w:spacing w:line="288" w:lineRule="auto"/>
        <w:ind w:right="845"/>
        <w:rPr>
          <w:rFonts w:ascii="Arial" w:hAnsi="Arial" w:cs="Arial"/>
          <w:b/>
          <w:sz w:val="32"/>
          <w:szCs w:val="32"/>
        </w:rPr>
      </w:pPr>
      <w:r w:rsidRPr="00425D6C">
        <w:rPr>
          <w:rFonts w:ascii="Arial" w:hAnsi="Arial" w:cs="Arial"/>
          <w:b/>
          <w:sz w:val="32"/>
          <w:szCs w:val="32"/>
          <w:highlight w:val="lightGray"/>
        </w:rPr>
        <w:t>Aktion / Infoveranstaltung</w:t>
      </w:r>
      <w:r w:rsidRPr="00425D6C">
        <w:rPr>
          <w:rFonts w:ascii="Arial" w:hAnsi="Arial" w:cs="Arial"/>
          <w:b/>
          <w:sz w:val="32"/>
          <w:szCs w:val="32"/>
        </w:rPr>
        <w:t xml:space="preserve"> zum Equal Pay Day</w:t>
      </w:r>
      <w:r w:rsidR="003E5B86">
        <w:rPr>
          <w:rFonts w:ascii="Arial" w:hAnsi="Arial" w:cs="Arial"/>
          <w:b/>
          <w:sz w:val="32"/>
          <w:szCs w:val="32"/>
        </w:rPr>
        <w:t xml:space="preserve"> 202</w:t>
      </w:r>
      <w:r w:rsidR="0058636D">
        <w:rPr>
          <w:rFonts w:ascii="Arial" w:hAnsi="Arial" w:cs="Arial"/>
          <w:b/>
          <w:sz w:val="32"/>
          <w:szCs w:val="32"/>
        </w:rPr>
        <w:t>2</w:t>
      </w:r>
    </w:p>
    <w:p w14:paraId="7B149486" w14:textId="7EE64FEB" w:rsidR="00155BA4" w:rsidRPr="00425D6C" w:rsidRDefault="00091BBE" w:rsidP="00425D6C">
      <w:pPr>
        <w:pStyle w:val="Kopfze"/>
        <w:tabs>
          <w:tab w:val="clear" w:pos="4536"/>
          <w:tab w:val="clear" w:pos="9072"/>
          <w:tab w:val="left" w:pos="9066"/>
        </w:tabs>
        <w:spacing w:after="120" w:line="288" w:lineRule="auto"/>
        <w:ind w:right="844"/>
        <w:rPr>
          <w:rFonts w:ascii="Arial" w:hAnsi="Arial" w:cs="Arial"/>
          <w:b/>
          <w:i/>
          <w:sz w:val="28"/>
          <w:szCs w:val="28"/>
          <w:highlight w:val="lightGray"/>
        </w:rPr>
      </w:pPr>
      <w:r>
        <w:rPr>
          <w:rFonts w:ascii="Arial" w:hAnsi="Arial" w:cs="Arial"/>
          <w:b/>
          <w:i/>
          <w:sz w:val="28"/>
          <w:szCs w:val="28"/>
          <w:highlight w:val="lightGray"/>
        </w:rPr>
        <w:t xml:space="preserve">Motto: </w:t>
      </w:r>
      <w:r w:rsidR="0058636D" w:rsidRPr="0058636D">
        <w:rPr>
          <w:rFonts w:ascii="Arial" w:hAnsi="Arial" w:cs="Arial"/>
          <w:b/>
          <w:bCs/>
          <w:i/>
          <w:sz w:val="28"/>
          <w:szCs w:val="28"/>
        </w:rPr>
        <w:t>Equal pay 4.0 – gerechte Bezahlung in der digitalen Arbeitswelt</w:t>
      </w:r>
      <w:r w:rsidR="0058636D">
        <w:rPr>
          <w:rFonts w:ascii="Arial" w:hAnsi="Arial" w:cs="Arial"/>
          <w:b/>
          <w:bCs/>
          <w:i/>
          <w:sz w:val="28"/>
          <w:szCs w:val="28"/>
        </w:rPr>
        <w:t>.</w:t>
      </w:r>
    </w:p>
    <w:p w14:paraId="5F92C4A6" w14:textId="3F4B62E9" w:rsidR="00155BA4" w:rsidRPr="00091BBE" w:rsidRDefault="00645876" w:rsidP="00425D6C">
      <w:pPr>
        <w:pStyle w:val="Kopfze"/>
        <w:tabs>
          <w:tab w:val="clear" w:pos="4536"/>
          <w:tab w:val="clear" w:pos="9072"/>
          <w:tab w:val="left" w:pos="2127"/>
        </w:tabs>
        <w:spacing w:after="120" w:line="288" w:lineRule="auto"/>
        <w:ind w:right="844"/>
        <w:rPr>
          <w:rFonts w:ascii="Arial" w:hAnsi="Arial" w:cs="Arial"/>
          <w:sz w:val="22"/>
          <w:szCs w:val="22"/>
        </w:rPr>
      </w:pPr>
      <w:r w:rsidRPr="00091BBE">
        <w:rPr>
          <w:rFonts w:ascii="Arial" w:hAnsi="Arial" w:cs="Arial"/>
          <w:sz w:val="22"/>
          <w:szCs w:val="22"/>
          <w:highlight w:val="lightGray"/>
        </w:rPr>
        <w:t>Ort, XX.XX.</w:t>
      </w:r>
      <w:r w:rsidR="00C6372A">
        <w:rPr>
          <w:rFonts w:ascii="Arial" w:hAnsi="Arial" w:cs="Arial"/>
          <w:sz w:val="22"/>
          <w:szCs w:val="22"/>
        </w:rPr>
        <w:t>202</w:t>
      </w:r>
      <w:r w:rsidR="0058636D">
        <w:rPr>
          <w:rFonts w:ascii="Arial" w:hAnsi="Arial" w:cs="Arial"/>
          <w:sz w:val="22"/>
          <w:szCs w:val="22"/>
        </w:rPr>
        <w:t>2</w:t>
      </w:r>
      <w:r w:rsidRPr="00091BBE">
        <w:rPr>
          <w:rFonts w:ascii="Arial" w:hAnsi="Arial" w:cs="Arial"/>
          <w:sz w:val="22"/>
          <w:szCs w:val="22"/>
        </w:rPr>
        <w:t xml:space="preserve"> </w:t>
      </w:r>
      <w:r w:rsidRPr="00091BBE">
        <w:rPr>
          <w:rFonts w:ascii="Arial" w:hAnsi="Arial" w:cs="Arial"/>
          <w:sz w:val="22"/>
          <w:szCs w:val="22"/>
        </w:rPr>
        <w:tab/>
      </w:r>
    </w:p>
    <w:p w14:paraId="1C8F0AC5" w14:textId="55624D7F" w:rsidR="00425D6C" w:rsidRPr="00425D6C" w:rsidRDefault="00F46A61" w:rsidP="04A4748A">
      <w:pPr>
        <w:pStyle w:val="Kopfze"/>
        <w:tabs>
          <w:tab w:val="clear" w:pos="4536"/>
          <w:tab w:val="clear" w:pos="9072"/>
          <w:tab w:val="left" w:pos="2127"/>
        </w:tabs>
        <w:spacing w:after="120" w:line="288" w:lineRule="auto"/>
        <w:ind w:right="844"/>
        <w:rPr>
          <w:rFonts w:ascii="Arial" w:hAnsi="Arial" w:cs="Arial"/>
          <w:b/>
          <w:bCs/>
          <w:sz w:val="22"/>
          <w:szCs w:val="22"/>
        </w:rPr>
      </w:pPr>
      <w:r w:rsidRPr="04A4748A">
        <w:rPr>
          <w:rFonts w:ascii="Arial" w:hAnsi="Arial" w:cs="Arial"/>
          <w:b/>
          <w:bCs/>
          <w:sz w:val="22"/>
          <w:szCs w:val="22"/>
        </w:rPr>
        <w:t xml:space="preserve">Am </w:t>
      </w:r>
      <w:r w:rsidR="0058636D" w:rsidRPr="04A4748A">
        <w:rPr>
          <w:rFonts w:ascii="Arial" w:hAnsi="Arial" w:cs="Arial"/>
          <w:b/>
          <w:bCs/>
          <w:sz w:val="22"/>
          <w:szCs w:val="22"/>
        </w:rPr>
        <w:t>7</w:t>
      </w:r>
      <w:r w:rsidRPr="04A4748A">
        <w:rPr>
          <w:rFonts w:ascii="Arial" w:hAnsi="Arial" w:cs="Arial"/>
          <w:b/>
          <w:bCs/>
          <w:sz w:val="22"/>
          <w:szCs w:val="22"/>
        </w:rPr>
        <w:t xml:space="preserve">. </w:t>
      </w:r>
      <w:r w:rsidR="003E5B86" w:rsidRPr="04A4748A">
        <w:rPr>
          <w:rFonts w:ascii="Arial" w:hAnsi="Arial" w:cs="Arial"/>
          <w:b/>
          <w:bCs/>
          <w:sz w:val="22"/>
          <w:szCs w:val="22"/>
        </w:rPr>
        <w:t>März 202</w:t>
      </w:r>
      <w:r w:rsidR="0058636D" w:rsidRPr="04A4748A">
        <w:rPr>
          <w:rFonts w:ascii="Arial" w:hAnsi="Arial" w:cs="Arial"/>
          <w:b/>
          <w:bCs/>
          <w:sz w:val="22"/>
          <w:szCs w:val="22"/>
        </w:rPr>
        <w:t>2</w:t>
      </w:r>
      <w:r w:rsidR="009B3328" w:rsidRPr="04A4748A">
        <w:rPr>
          <w:rFonts w:ascii="Arial" w:hAnsi="Arial" w:cs="Arial"/>
          <w:b/>
          <w:bCs/>
          <w:sz w:val="22"/>
          <w:szCs w:val="22"/>
        </w:rPr>
        <w:t xml:space="preserve"> ist Equal Pay Day:</w:t>
      </w:r>
      <w:r w:rsidR="005A1D60" w:rsidRPr="04A4748A">
        <w:rPr>
          <w:rFonts w:ascii="Arial" w:hAnsi="Arial" w:cs="Arial"/>
          <w:b/>
          <w:bCs/>
          <w:sz w:val="22"/>
          <w:szCs w:val="22"/>
        </w:rPr>
        <w:t xml:space="preserve"> </w:t>
      </w:r>
      <w:r w:rsidR="005A1D60" w:rsidRPr="04A4748A">
        <w:rPr>
          <w:rFonts w:ascii="Arial" w:hAnsi="Arial" w:cs="Arial"/>
          <w:b/>
          <w:bCs/>
          <w:i/>
          <w:iCs/>
          <w:sz w:val="22"/>
          <w:szCs w:val="22"/>
          <w:highlight w:val="lightGray"/>
        </w:rPr>
        <w:t>(Verbandsname)</w:t>
      </w:r>
      <w:r w:rsidR="005A1D60" w:rsidRPr="04A4748A">
        <w:rPr>
          <w:rFonts w:ascii="Arial" w:hAnsi="Arial" w:cs="Arial"/>
          <w:b/>
          <w:bCs/>
          <w:sz w:val="22"/>
          <w:szCs w:val="22"/>
        </w:rPr>
        <w:t xml:space="preserve"> ruft zu Aktionen für gleiche</w:t>
      </w:r>
      <w:r w:rsidR="64C41450" w:rsidRPr="04A4748A">
        <w:rPr>
          <w:rFonts w:ascii="Arial" w:hAnsi="Arial" w:cs="Arial"/>
          <w:b/>
          <w:bCs/>
          <w:sz w:val="22"/>
          <w:szCs w:val="22"/>
        </w:rPr>
        <w:t xml:space="preserve"> und gleichwertige</w:t>
      </w:r>
      <w:r w:rsidR="005A1D60" w:rsidRPr="04A4748A">
        <w:rPr>
          <w:rFonts w:ascii="Arial" w:hAnsi="Arial" w:cs="Arial"/>
          <w:b/>
          <w:bCs/>
          <w:sz w:val="22"/>
          <w:szCs w:val="22"/>
        </w:rPr>
        <w:t xml:space="preserve"> Bezahlung von Frauen und Männern auf</w:t>
      </w:r>
      <w:r w:rsidR="18A957BD" w:rsidRPr="04A4748A">
        <w:rPr>
          <w:rFonts w:ascii="Arial" w:hAnsi="Arial" w:cs="Arial"/>
          <w:b/>
          <w:bCs/>
          <w:sz w:val="22"/>
          <w:szCs w:val="22"/>
        </w:rPr>
        <w:t xml:space="preserve"> </w:t>
      </w:r>
      <w:r w:rsidR="74E748DD" w:rsidRPr="04A4748A">
        <w:rPr>
          <w:rFonts w:ascii="Arial" w:hAnsi="Arial" w:cs="Arial"/>
          <w:b/>
          <w:bCs/>
          <w:sz w:val="22"/>
          <w:szCs w:val="22"/>
        </w:rPr>
        <w:t>u</w:t>
      </w:r>
      <w:r w:rsidRPr="04A4748A">
        <w:rPr>
          <w:rFonts w:ascii="Arial" w:hAnsi="Arial" w:cs="Arial"/>
          <w:b/>
          <w:bCs/>
          <w:sz w:val="22"/>
          <w:szCs w:val="22"/>
        </w:rPr>
        <w:t>nter dem Motto</w:t>
      </w:r>
      <w:r w:rsidR="003E5B86" w:rsidRPr="04A4748A">
        <w:rPr>
          <w:rFonts w:ascii="Arial" w:hAnsi="Arial" w:cs="Arial"/>
          <w:b/>
          <w:bCs/>
          <w:sz w:val="22"/>
          <w:szCs w:val="22"/>
        </w:rPr>
        <w:t xml:space="preserve"> „</w:t>
      </w:r>
      <w:r w:rsidR="0058636D" w:rsidRPr="04A4748A">
        <w:rPr>
          <w:rFonts w:ascii="Arial" w:hAnsi="Arial" w:cs="Arial"/>
          <w:b/>
          <w:bCs/>
          <w:sz w:val="22"/>
          <w:szCs w:val="22"/>
        </w:rPr>
        <w:t>Equal pay 4.0 – gerechte Bezahlung in der digitalen Arbeitswelt</w:t>
      </w:r>
      <w:r w:rsidR="003E5B86" w:rsidRPr="04A4748A">
        <w:rPr>
          <w:rFonts w:ascii="Arial" w:hAnsi="Arial" w:cs="Arial"/>
          <w:b/>
          <w:bCs/>
          <w:sz w:val="22"/>
          <w:szCs w:val="22"/>
        </w:rPr>
        <w:t>.“</w:t>
      </w:r>
      <w:r w:rsidRPr="04A4748A">
        <w:rPr>
          <w:rFonts w:ascii="Arial" w:hAnsi="Arial" w:cs="Arial"/>
          <w:b/>
          <w:bCs/>
          <w:sz w:val="22"/>
          <w:szCs w:val="22"/>
        </w:rPr>
        <w:t xml:space="preserve"> </w:t>
      </w:r>
    </w:p>
    <w:p w14:paraId="5D0413E7" w14:textId="1B51376E" w:rsidR="0058636D" w:rsidRDefault="0058636D" w:rsidP="0058636D">
      <w:pPr>
        <w:pStyle w:val="Kopfze"/>
        <w:tabs>
          <w:tab w:val="left" w:pos="2127"/>
        </w:tabs>
        <w:spacing w:after="120" w:line="288" w:lineRule="auto"/>
        <w:ind w:right="844"/>
        <w:rPr>
          <w:rFonts w:ascii="Arial" w:hAnsi="Arial" w:cs="Arial"/>
          <w:sz w:val="22"/>
          <w:szCs w:val="22"/>
        </w:rPr>
      </w:pPr>
      <w:r w:rsidRPr="0058636D">
        <w:rPr>
          <w:rFonts w:ascii="Arial" w:hAnsi="Arial" w:cs="Arial"/>
          <w:sz w:val="22"/>
          <w:szCs w:val="22"/>
        </w:rPr>
        <w:t xml:space="preserve">Die Corona-Krise hat die Digitalisierung am Arbeitsplatz vom Nebengleis auf die Hochgeschwindigkeitsstrecke befördert. Uta Zech, die Präsidentin des Business and Professional Women (BPW) Germany e.V., glaubt, dieser Tempowechsel ist auch beim Thema equal pay möglich und notwendig. Die Digitalisierung wird in den kommenden Jahren alle Bereiche unseres Lebens grundlegend verändern: Kommunikation, Information, Konsum und Arbeit. </w:t>
      </w:r>
    </w:p>
    <w:p w14:paraId="405452BE" w14:textId="28538448" w:rsidR="0058636D" w:rsidRDefault="0058636D" w:rsidP="0058636D">
      <w:pPr>
        <w:pStyle w:val="Kopfze"/>
        <w:tabs>
          <w:tab w:val="left" w:pos="2127"/>
        </w:tabs>
        <w:spacing w:after="120" w:line="288" w:lineRule="auto"/>
        <w:ind w:right="844"/>
        <w:rPr>
          <w:rFonts w:ascii="Arial" w:hAnsi="Arial" w:cs="Arial"/>
          <w:sz w:val="22"/>
          <w:szCs w:val="22"/>
        </w:rPr>
      </w:pPr>
      <w:r w:rsidRPr="0058636D">
        <w:rPr>
          <w:rFonts w:ascii="Arial" w:hAnsi="Arial" w:cs="Arial"/>
          <w:sz w:val="22"/>
          <w:szCs w:val="22"/>
        </w:rPr>
        <w:t>Die digitale Transformation bringt eine beschleunigte Dynamik</w:t>
      </w:r>
      <w:r>
        <w:rPr>
          <w:rFonts w:ascii="Arial" w:hAnsi="Arial" w:cs="Arial"/>
          <w:sz w:val="22"/>
          <w:szCs w:val="22"/>
        </w:rPr>
        <w:t xml:space="preserve"> </w:t>
      </w:r>
      <w:r w:rsidRPr="0058636D">
        <w:rPr>
          <w:rFonts w:ascii="Arial" w:hAnsi="Arial" w:cs="Arial"/>
          <w:sz w:val="22"/>
          <w:szCs w:val="22"/>
        </w:rPr>
        <w:t>in den Arbeitsmarkt. Neue, agile Arbeitsformen, mobiles und</w:t>
      </w:r>
      <w:r>
        <w:rPr>
          <w:rFonts w:ascii="Arial" w:hAnsi="Arial" w:cs="Arial"/>
          <w:sz w:val="22"/>
          <w:szCs w:val="22"/>
        </w:rPr>
        <w:t xml:space="preserve"> </w:t>
      </w:r>
      <w:r w:rsidRPr="0058636D">
        <w:rPr>
          <w:rFonts w:ascii="Arial" w:hAnsi="Arial" w:cs="Arial"/>
          <w:sz w:val="22"/>
          <w:szCs w:val="22"/>
        </w:rPr>
        <w:t>flexibles Arbeiten, Social Entrepreneurship, aber auch</w:t>
      </w:r>
      <w:r>
        <w:rPr>
          <w:rFonts w:ascii="Arial" w:hAnsi="Arial" w:cs="Arial"/>
          <w:sz w:val="22"/>
          <w:szCs w:val="22"/>
        </w:rPr>
        <w:t xml:space="preserve"> </w:t>
      </w:r>
      <w:r w:rsidRPr="0058636D">
        <w:rPr>
          <w:rFonts w:ascii="Arial" w:hAnsi="Arial" w:cs="Arial"/>
          <w:sz w:val="22"/>
          <w:szCs w:val="22"/>
        </w:rPr>
        <w:t>technische und digitale Lösungen für körperlich schwere</w:t>
      </w:r>
      <w:r>
        <w:rPr>
          <w:rFonts w:ascii="Arial" w:hAnsi="Arial" w:cs="Arial"/>
          <w:sz w:val="22"/>
          <w:szCs w:val="22"/>
        </w:rPr>
        <w:t xml:space="preserve"> </w:t>
      </w:r>
      <w:r w:rsidRPr="0058636D">
        <w:rPr>
          <w:rFonts w:ascii="Arial" w:hAnsi="Arial" w:cs="Arial"/>
          <w:sz w:val="22"/>
          <w:szCs w:val="22"/>
        </w:rPr>
        <w:t>Arbeiten bergen Chancen für mehr Gleichstellung auf dem</w:t>
      </w:r>
      <w:r>
        <w:rPr>
          <w:rFonts w:ascii="Arial" w:hAnsi="Arial" w:cs="Arial"/>
          <w:sz w:val="22"/>
          <w:szCs w:val="22"/>
        </w:rPr>
        <w:t xml:space="preserve"> </w:t>
      </w:r>
      <w:r w:rsidRPr="0058636D">
        <w:rPr>
          <w:rFonts w:ascii="Arial" w:hAnsi="Arial" w:cs="Arial"/>
          <w:sz w:val="22"/>
          <w:szCs w:val="22"/>
        </w:rPr>
        <w:t>Arbeitsmarkt. Neben Chancen gehen mit der Digitalisierung</w:t>
      </w:r>
      <w:r>
        <w:rPr>
          <w:rFonts w:ascii="Arial" w:hAnsi="Arial" w:cs="Arial"/>
          <w:sz w:val="22"/>
          <w:szCs w:val="22"/>
        </w:rPr>
        <w:t xml:space="preserve"> </w:t>
      </w:r>
      <w:r w:rsidRPr="0058636D">
        <w:rPr>
          <w:rFonts w:ascii="Arial" w:hAnsi="Arial" w:cs="Arial"/>
          <w:sz w:val="22"/>
          <w:szCs w:val="22"/>
        </w:rPr>
        <w:t>aber auch Risiken für die Gleichstellung einher. Wie kann die</w:t>
      </w:r>
      <w:r>
        <w:rPr>
          <w:rFonts w:ascii="Arial" w:hAnsi="Arial" w:cs="Arial"/>
          <w:sz w:val="22"/>
          <w:szCs w:val="22"/>
        </w:rPr>
        <w:t xml:space="preserve"> </w:t>
      </w:r>
      <w:r w:rsidRPr="0058636D">
        <w:rPr>
          <w:rFonts w:ascii="Arial" w:hAnsi="Arial" w:cs="Arial"/>
          <w:sz w:val="22"/>
          <w:szCs w:val="22"/>
        </w:rPr>
        <w:t>Digitalisierung also Lohngerechtigkeit fördern?</w:t>
      </w:r>
      <w:r>
        <w:rPr>
          <w:rFonts w:ascii="Arial" w:hAnsi="Arial" w:cs="Arial"/>
          <w:sz w:val="22"/>
          <w:szCs w:val="22"/>
        </w:rPr>
        <w:tab/>
      </w:r>
    </w:p>
    <w:p w14:paraId="7F6377C7" w14:textId="7DF70B67" w:rsidR="00425D6C" w:rsidRPr="003E5B86" w:rsidRDefault="00774A86" w:rsidP="0058636D">
      <w:pPr>
        <w:pStyle w:val="Kopfze"/>
        <w:tabs>
          <w:tab w:val="left" w:pos="2127"/>
        </w:tabs>
        <w:spacing w:after="120" w:line="288" w:lineRule="auto"/>
        <w:ind w:right="844"/>
        <w:rPr>
          <w:rFonts w:ascii="Arial" w:hAnsi="Arial" w:cs="Arial"/>
          <w:sz w:val="22"/>
          <w:szCs w:val="22"/>
        </w:rPr>
      </w:pPr>
      <w:r w:rsidRPr="00425D6C">
        <w:rPr>
          <w:rFonts w:ascii="Arial" w:hAnsi="Arial" w:cs="Arial"/>
          <w:i/>
          <w:sz w:val="22"/>
          <w:szCs w:val="22"/>
          <w:highlight w:val="lightGray"/>
        </w:rPr>
        <w:t>(</w:t>
      </w:r>
      <w:r w:rsidR="00091BBE">
        <w:rPr>
          <w:rFonts w:ascii="Arial" w:hAnsi="Arial" w:cs="Arial"/>
          <w:i/>
          <w:sz w:val="22"/>
          <w:szCs w:val="22"/>
          <w:highlight w:val="lightGray"/>
        </w:rPr>
        <w:t xml:space="preserve">oder </w:t>
      </w:r>
      <w:r w:rsidRPr="00425D6C">
        <w:rPr>
          <w:rFonts w:ascii="Arial" w:hAnsi="Arial" w:cs="Arial"/>
          <w:i/>
          <w:sz w:val="22"/>
          <w:szCs w:val="22"/>
          <w:highlight w:val="lightGray"/>
        </w:rPr>
        <w:t>kurze Beschreibung der Veranstaltung / eigenes Statement)</w:t>
      </w:r>
      <w:r w:rsidRPr="00425D6C">
        <w:rPr>
          <w:rFonts w:ascii="Arial" w:hAnsi="Arial" w:cs="Arial"/>
          <w:i/>
          <w:sz w:val="22"/>
          <w:szCs w:val="22"/>
        </w:rPr>
        <w:t>.</w:t>
      </w:r>
    </w:p>
    <w:p w14:paraId="25F6FCDD" w14:textId="40EB3B5D" w:rsidR="00425D6C" w:rsidRDefault="00091BBE" w:rsidP="00425D6C">
      <w:pPr>
        <w:pStyle w:val="Kopfze"/>
        <w:tabs>
          <w:tab w:val="left" w:pos="2127"/>
        </w:tabs>
        <w:spacing w:after="120" w:line="288" w:lineRule="auto"/>
        <w:ind w:right="844"/>
        <w:rPr>
          <w:rFonts w:ascii="Arial" w:hAnsi="Arial" w:cs="Arial"/>
          <w:sz w:val="22"/>
          <w:szCs w:val="22"/>
        </w:rPr>
      </w:pPr>
      <w:r w:rsidRPr="00091BBE">
        <w:rPr>
          <w:rFonts w:ascii="Arial" w:hAnsi="Arial" w:cs="Arial"/>
          <w:sz w:val="22"/>
          <w:szCs w:val="22"/>
        </w:rPr>
        <w:t xml:space="preserve">Der </w:t>
      </w:r>
      <w:r w:rsidR="00425D6C" w:rsidRPr="00091BBE">
        <w:rPr>
          <w:rFonts w:ascii="Arial" w:hAnsi="Arial" w:cs="Arial"/>
          <w:sz w:val="22"/>
          <w:szCs w:val="22"/>
        </w:rPr>
        <w:t>Equal Pay Day in Deutschland</w:t>
      </w:r>
      <w:r>
        <w:rPr>
          <w:rFonts w:ascii="Arial" w:hAnsi="Arial" w:cs="Arial"/>
          <w:sz w:val="22"/>
          <w:szCs w:val="22"/>
        </w:rPr>
        <w:t xml:space="preserve"> ist mittlerweile eine bundesweit etablierte Marke</w:t>
      </w:r>
      <w:r w:rsidR="00425D6C" w:rsidRPr="00091BBE">
        <w:rPr>
          <w:rFonts w:ascii="Arial" w:hAnsi="Arial" w:cs="Arial"/>
          <w:sz w:val="22"/>
          <w:szCs w:val="22"/>
        </w:rPr>
        <w:t xml:space="preserve">. </w:t>
      </w:r>
      <w:r w:rsidR="00425D6C" w:rsidRPr="00425D6C">
        <w:rPr>
          <w:rFonts w:ascii="Arial" w:hAnsi="Arial" w:cs="Arial"/>
          <w:sz w:val="22"/>
          <w:szCs w:val="22"/>
        </w:rPr>
        <w:t>Ein Grund zu feiern? Wohl</w:t>
      </w:r>
      <w:r w:rsidR="00425D6C">
        <w:rPr>
          <w:rFonts w:ascii="Arial" w:hAnsi="Arial" w:cs="Arial"/>
          <w:sz w:val="22"/>
          <w:szCs w:val="22"/>
        </w:rPr>
        <w:t xml:space="preserve"> </w:t>
      </w:r>
      <w:r w:rsidR="00425D6C" w:rsidRPr="00425D6C">
        <w:rPr>
          <w:rFonts w:ascii="Arial" w:hAnsi="Arial" w:cs="Arial"/>
          <w:sz w:val="22"/>
          <w:szCs w:val="22"/>
        </w:rPr>
        <w:t>kaum bei einer Lohnlücke von</w:t>
      </w:r>
      <w:r w:rsidR="00425D6C">
        <w:rPr>
          <w:rFonts w:ascii="Arial" w:hAnsi="Arial" w:cs="Arial"/>
          <w:sz w:val="22"/>
          <w:szCs w:val="22"/>
        </w:rPr>
        <w:t xml:space="preserve"> </w:t>
      </w:r>
      <w:r w:rsidR="00425D6C" w:rsidRPr="00425D6C">
        <w:rPr>
          <w:rFonts w:ascii="Arial" w:hAnsi="Arial" w:cs="Arial"/>
          <w:sz w:val="22"/>
          <w:szCs w:val="22"/>
        </w:rPr>
        <w:t xml:space="preserve">immer noch </w:t>
      </w:r>
      <w:r w:rsidR="000278E1">
        <w:rPr>
          <w:rFonts w:ascii="Arial" w:hAnsi="Arial" w:cs="Arial"/>
          <w:sz w:val="22"/>
          <w:szCs w:val="22"/>
        </w:rPr>
        <w:t>1</w:t>
      </w:r>
      <w:r w:rsidR="0058636D">
        <w:rPr>
          <w:rFonts w:ascii="Arial" w:hAnsi="Arial" w:cs="Arial"/>
          <w:sz w:val="22"/>
          <w:szCs w:val="22"/>
        </w:rPr>
        <w:t>8</w:t>
      </w:r>
      <w:r w:rsidR="00425D6C" w:rsidRPr="00425D6C">
        <w:rPr>
          <w:rFonts w:ascii="Arial" w:hAnsi="Arial" w:cs="Arial"/>
          <w:sz w:val="22"/>
          <w:szCs w:val="22"/>
        </w:rPr>
        <w:t xml:space="preserve"> Prozent. Aber</w:t>
      </w:r>
      <w:r w:rsidR="00425D6C">
        <w:rPr>
          <w:rFonts w:ascii="Arial" w:hAnsi="Arial" w:cs="Arial"/>
          <w:sz w:val="22"/>
          <w:szCs w:val="22"/>
        </w:rPr>
        <w:t xml:space="preserve"> </w:t>
      </w:r>
      <w:r w:rsidR="00425D6C" w:rsidRPr="00425D6C">
        <w:rPr>
          <w:rFonts w:ascii="Arial" w:hAnsi="Arial" w:cs="Arial"/>
          <w:sz w:val="22"/>
          <w:szCs w:val="22"/>
        </w:rPr>
        <w:t>Grund genug, mit Frauen und</w:t>
      </w:r>
      <w:r w:rsidR="00425D6C">
        <w:rPr>
          <w:rFonts w:ascii="Arial" w:hAnsi="Arial" w:cs="Arial"/>
          <w:sz w:val="22"/>
          <w:szCs w:val="22"/>
        </w:rPr>
        <w:t xml:space="preserve"> </w:t>
      </w:r>
      <w:r w:rsidR="00425D6C" w:rsidRPr="00425D6C">
        <w:rPr>
          <w:rFonts w:ascii="Arial" w:hAnsi="Arial" w:cs="Arial"/>
          <w:sz w:val="22"/>
          <w:szCs w:val="22"/>
        </w:rPr>
        <w:t>Männern aus Gesellschaft,</w:t>
      </w:r>
      <w:r w:rsidR="00425D6C">
        <w:rPr>
          <w:rFonts w:ascii="Arial" w:hAnsi="Arial" w:cs="Arial"/>
          <w:sz w:val="22"/>
          <w:szCs w:val="22"/>
        </w:rPr>
        <w:t xml:space="preserve"> </w:t>
      </w:r>
      <w:r w:rsidR="003801D5">
        <w:rPr>
          <w:rFonts w:ascii="Arial" w:hAnsi="Arial" w:cs="Arial"/>
          <w:sz w:val="22"/>
          <w:szCs w:val="22"/>
        </w:rPr>
        <w:t xml:space="preserve">Wirtschaft, </w:t>
      </w:r>
      <w:r w:rsidR="00425D6C" w:rsidRPr="00425D6C">
        <w:rPr>
          <w:rFonts w:ascii="Arial" w:hAnsi="Arial" w:cs="Arial"/>
          <w:sz w:val="22"/>
          <w:szCs w:val="22"/>
        </w:rPr>
        <w:t>Politik</w:t>
      </w:r>
      <w:r w:rsidR="003801D5">
        <w:rPr>
          <w:rFonts w:ascii="Arial" w:hAnsi="Arial" w:cs="Arial"/>
          <w:sz w:val="22"/>
          <w:szCs w:val="22"/>
        </w:rPr>
        <w:t xml:space="preserve"> und Wissenschaft</w:t>
      </w:r>
      <w:r w:rsidR="00425D6C" w:rsidRPr="00425D6C">
        <w:rPr>
          <w:rFonts w:ascii="Arial" w:hAnsi="Arial" w:cs="Arial"/>
          <w:sz w:val="22"/>
          <w:szCs w:val="22"/>
        </w:rPr>
        <w:t xml:space="preserve"> wesentliche</w:t>
      </w:r>
      <w:r w:rsidR="00425D6C">
        <w:rPr>
          <w:rFonts w:ascii="Arial" w:hAnsi="Arial" w:cs="Arial"/>
          <w:sz w:val="22"/>
          <w:szCs w:val="22"/>
        </w:rPr>
        <w:t xml:space="preserve"> </w:t>
      </w:r>
      <w:r w:rsidR="00425D6C" w:rsidRPr="00425D6C">
        <w:rPr>
          <w:rFonts w:ascii="Arial" w:hAnsi="Arial" w:cs="Arial"/>
          <w:sz w:val="22"/>
          <w:szCs w:val="22"/>
        </w:rPr>
        <w:t>Ansatzpunkte zur</w:t>
      </w:r>
      <w:r w:rsidR="00425D6C">
        <w:rPr>
          <w:rFonts w:ascii="Arial" w:hAnsi="Arial" w:cs="Arial"/>
          <w:sz w:val="22"/>
          <w:szCs w:val="22"/>
        </w:rPr>
        <w:t xml:space="preserve"> </w:t>
      </w:r>
      <w:r w:rsidR="00425D6C" w:rsidRPr="00425D6C">
        <w:rPr>
          <w:rFonts w:ascii="Arial" w:hAnsi="Arial" w:cs="Arial"/>
          <w:sz w:val="22"/>
          <w:szCs w:val="22"/>
        </w:rPr>
        <w:t>Schließung der Lohnlücke in</w:t>
      </w:r>
      <w:r w:rsidR="00425D6C">
        <w:rPr>
          <w:rFonts w:ascii="Arial" w:hAnsi="Arial" w:cs="Arial"/>
          <w:sz w:val="22"/>
          <w:szCs w:val="22"/>
        </w:rPr>
        <w:t xml:space="preserve"> </w:t>
      </w:r>
      <w:r w:rsidR="00425D6C" w:rsidRPr="00425D6C">
        <w:rPr>
          <w:rFonts w:ascii="Arial" w:hAnsi="Arial" w:cs="Arial"/>
          <w:sz w:val="22"/>
          <w:szCs w:val="22"/>
        </w:rPr>
        <w:t>den Blick zu nehmen.</w:t>
      </w:r>
    </w:p>
    <w:p w14:paraId="0F4F6F99" w14:textId="7EFCA52E" w:rsidR="005A1D60" w:rsidRPr="00425D6C" w:rsidRDefault="00155BA4" w:rsidP="00425D6C">
      <w:pPr>
        <w:pStyle w:val="Kopfze"/>
        <w:tabs>
          <w:tab w:val="left" w:pos="2127"/>
        </w:tabs>
        <w:spacing w:after="120" w:line="288" w:lineRule="auto"/>
        <w:ind w:right="844"/>
        <w:rPr>
          <w:rFonts w:ascii="Arial" w:hAnsi="Arial" w:cs="Arial"/>
          <w:b/>
          <w:sz w:val="22"/>
          <w:szCs w:val="22"/>
        </w:rPr>
      </w:pPr>
      <w:r w:rsidRPr="00425D6C">
        <w:rPr>
          <w:rFonts w:ascii="Arial" w:hAnsi="Arial" w:cs="Arial"/>
          <w:sz w:val="22"/>
          <w:szCs w:val="22"/>
        </w:rPr>
        <w:t>D</w:t>
      </w:r>
      <w:r w:rsidR="009059F1" w:rsidRPr="00425D6C">
        <w:rPr>
          <w:rFonts w:ascii="Arial" w:hAnsi="Arial" w:cs="Arial"/>
          <w:sz w:val="22"/>
          <w:szCs w:val="22"/>
        </w:rPr>
        <w:t xml:space="preserve">er </w:t>
      </w:r>
      <w:r w:rsidR="009059F1" w:rsidRPr="00425D6C">
        <w:rPr>
          <w:rFonts w:ascii="Arial" w:hAnsi="Arial" w:cs="Arial"/>
          <w:i/>
          <w:sz w:val="22"/>
          <w:szCs w:val="22"/>
          <w:highlight w:val="lightGray"/>
        </w:rPr>
        <w:t>(Verbandsname)</w:t>
      </w:r>
      <w:r w:rsidR="009059F1" w:rsidRPr="00425D6C">
        <w:rPr>
          <w:rFonts w:ascii="Arial" w:hAnsi="Arial" w:cs="Arial"/>
          <w:sz w:val="22"/>
          <w:szCs w:val="22"/>
        </w:rPr>
        <w:t xml:space="preserve"> </w:t>
      </w:r>
      <w:r w:rsidRPr="00425D6C">
        <w:rPr>
          <w:rFonts w:ascii="Arial" w:hAnsi="Arial" w:cs="Arial"/>
          <w:sz w:val="22"/>
          <w:szCs w:val="22"/>
        </w:rPr>
        <w:t xml:space="preserve">veranstaltet </w:t>
      </w:r>
      <w:r w:rsidR="009059F1" w:rsidRPr="00425D6C">
        <w:rPr>
          <w:rFonts w:ascii="Arial" w:hAnsi="Arial" w:cs="Arial"/>
          <w:sz w:val="22"/>
          <w:szCs w:val="22"/>
        </w:rPr>
        <w:t xml:space="preserve">gemeinsam mit </w:t>
      </w:r>
      <w:r w:rsidR="009059F1" w:rsidRPr="00425D6C">
        <w:rPr>
          <w:rFonts w:ascii="Arial" w:hAnsi="Arial" w:cs="Arial"/>
          <w:i/>
          <w:sz w:val="22"/>
          <w:szCs w:val="22"/>
          <w:highlight w:val="lightGray"/>
        </w:rPr>
        <w:t>(...Partnerorganisation/en)</w:t>
      </w:r>
      <w:r w:rsidR="009059F1" w:rsidRPr="00425D6C">
        <w:rPr>
          <w:rFonts w:ascii="Arial" w:hAnsi="Arial" w:cs="Arial"/>
          <w:sz w:val="22"/>
          <w:szCs w:val="22"/>
        </w:rPr>
        <w:t xml:space="preserve"> am </w:t>
      </w:r>
      <w:r w:rsidR="0058636D">
        <w:rPr>
          <w:rFonts w:ascii="Arial" w:hAnsi="Arial" w:cs="Arial"/>
          <w:sz w:val="22"/>
          <w:szCs w:val="22"/>
          <w:highlight w:val="lightGray"/>
        </w:rPr>
        <w:t>7</w:t>
      </w:r>
      <w:r w:rsidR="009059F1" w:rsidRPr="00425D6C">
        <w:rPr>
          <w:rFonts w:ascii="Arial" w:hAnsi="Arial" w:cs="Arial"/>
          <w:sz w:val="22"/>
          <w:szCs w:val="22"/>
          <w:highlight w:val="lightGray"/>
        </w:rPr>
        <w:t>.</w:t>
      </w:r>
      <w:r w:rsidR="009059F1" w:rsidRPr="00425D6C">
        <w:rPr>
          <w:rFonts w:ascii="Arial" w:hAnsi="Arial" w:cs="Arial"/>
          <w:i/>
          <w:sz w:val="22"/>
          <w:szCs w:val="22"/>
          <w:highlight w:val="lightGray"/>
        </w:rPr>
        <w:t xml:space="preserve"> (Tag) </w:t>
      </w:r>
      <w:r w:rsidR="009059F1" w:rsidRPr="00425D6C">
        <w:rPr>
          <w:rFonts w:ascii="Arial" w:hAnsi="Arial" w:cs="Arial"/>
          <w:sz w:val="22"/>
          <w:szCs w:val="22"/>
          <w:highlight w:val="lightGray"/>
        </w:rPr>
        <w:t xml:space="preserve">März </w:t>
      </w:r>
      <w:r w:rsidR="009059F1" w:rsidRPr="00425D6C">
        <w:rPr>
          <w:rFonts w:ascii="Arial" w:hAnsi="Arial" w:cs="Arial"/>
          <w:i/>
          <w:sz w:val="22"/>
          <w:szCs w:val="22"/>
          <w:highlight w:val="lightGray"/>
        </w:rPr>
        <w:t>(Monat)</w:t>
      </w:r>
      <w:r w:rsidR="003801D5">
        <w:rPr>
          <w:rFonts w:ascii="Arial" w:hAnsi="Arial" w:cs="Arial"/>
          <w:sz w:val="22"/>
          <w:szCs w:val="22"/>
          <w:highlight w:val="lightGray"/>
        </w:rPr>
        <w:t xml:space="preserve"> 202</w:t>
      </w:r>
      <w:r w:rsidR="0058636D">
        <w:rPr>
          <w:rFonts w:ascii="Arial" w:hAnsi="Arial" w:cs="Arial"/>
          <w:sz w:val="22"/>
          <w:szCs w:val="22"/>
          <w:highlight w:val="lightGray"/>
        </w:rPr>
        <w:t>2</w:t>
      </w:r>
      <w:r w:rsidR="009059F1" w:rsidRPr="00425D6C">
        <w:rPr>
          <w:rFonts w:ascii="Arial" w:hAnsi="Arial" w:cs="Arial"/>
          <w:sz w:val="22"/>
          <w:szCs w:val="22"/>
        </w:rPr>
        <w:t xml:space="preserve"> </w:t>
      </w:r>
      <w:r w:rsidR="009059F1" w:rsidRPr="00425D6C">
        <w:rPr>
          <w:rFonts w:ascii="Arial" w:hAnsi="Arial" w:cs="Arial"/>
          <w:i/>
          <w:sz w:val="22"/>
          <w:szCs w:val="22"/>
          <w:highlight w:val="lightGray"/>
        </w:rPr>
        <w:t>(von... bis... / Uhrzeit)</w:t>
      </w:r>
      <w:r w:rsidR="009059F1" w:rsidRPr="00425D6C">
        <w:rPr>
          <w:rFonts w:ascii="Arial" w:hAnsi="Arial" w:cs="Arial"/>
          <w:sz w:val="22"/>
          <w:szCs w:val="22"/>
        </w:rPr>
        <w:t xml:space="preserve"> ein/e </w:t>
      </w:r>
      <w:r w:rsidR="009059F1" w:rsidRPr="00425D6C">
        <w:rPr>
          <w:rFonts w:ascii="Arial" w:hAnsi="Arial" w:cs="Arial"/>
          <w:i/>
          <w:sz w:val="22"/>
          <w:szCs w:val="22"/>
          <w:highlight w:val="lightGray"/>
        </w:rPr>
        <w:t>(...Art/Titel der Aktion)</w:t>
      </w:r>
      <w:r w:rsidR="009059F1" w:rsidRPr="00425D6C">
        <w:rPr>
          <w:rFonts w:ascii="Arial" w:hAnsi="Arial" w:cs="Arial"/>
          <w:sz w:val="22"/>
          <w:szCs w:val="22"/>
        </w:rPr>
        <w:t xml:space="preserve">. </w:t>
      </w:r>
      <w:r w:rsidRPr="00425D6C">
        <w:rPr>
          <w:rFonts w:ascii="Arial" w:hAnsi="Arial" w:cs="Arial"/>
          <w:sz w:val="22"/>
          <w:szCs w:val="22"/>
        </w:rPr>
        <w:t>Dazu laden wir Sie herzlich ein:</w:t>
      </w:r>
    </w:p>
    <w:p w14:paraId="7578F4BB" w14:textId="77777777" w:rsidR="005A1D60" w:rsidRPr="00425D6C" w:rsidRDefault="005A1D60" w:rsidP="00425D6C">
      <w:pPr>
        <w:pStyle w:val="Kopfze"/>
        <w:tabs>
          <w:tab w:val="clear" w:pos="4536"/>
          <w:tab w:val="clear" w:pos="9072"/>
          <w:tab w:val="left" w:pos="720"/>
          <w:tab w:val="left" w:pos="9066"/>
          <w:tab w:val="left" w:pos="9214"/>
        </w:tabs>
        <w:spacing w:after="120" w:line="288" w:lineRule="auto"/>
        <w:ind w:right="844"/>
        <w:rPr>
          <w:rFonts w:ascii="Arial" w:hAnsi="Arial" w:cs="Arial"/>
          <w:sz w:val="22"/>
          <w:szCs w:val="22"/>
        </w:rPr>
      </w:pPr>
      <w:r w:rsidRPr="00425D6C">
        <w:rPr>
          <w:rFonts w:ascii="Arial" w:hAnsi="Arial" w:cs="Arial"/>
          <w:b/>
          <w:sz w:val="22"/>
          <w:szCs w:val="22"/>
        </w:rPr>
        <w:t>Ort:</w:t>
      </w:r>
      <w:r w:rsidRPr="00425D6C">
        <w:rPr>
          <w:rFonts w:ascii="Arial" w:hAnsi="Arial" w:cs="Arial"/>
          <w:sz w:val="22"/>
          <w:szCs w:val="22"/>
        </w:rPr>
        <w:tab/>
        <w:t>Name Gebäude / Raumnummer</w:t>
      </w:r>
      <w:r w:rsidRPr="00425D6C">
        <w:rPr>
          <w:rFonts w:ascii="Arial" w:hAnsi="Arial" w:cs="Arial"/>
          <w:sz w:val="22"/>
          <w:szCs w:val="22"/>
        </w:rPr>
        <w:br/>
      </w:r>
      <w:r w:rsidRPr="00425D6C">
        <w:rPr>
          <w:rFonts w:ascii="Arial" w:hAnsi="Arial" w:cs="Arial"/>
          <w:sz w:val="22"/>
          <w:szCs w:val="22"/>
        </w:rPr>
        <w:tab/>
        <w:t xml:space="preserve">Straße Hausnummer </w:t>
      </w:r>
      <w:r w:rsidRPr="00425D6C">
        <w:rPr>
          <w:rFonts w:ascii="Arial" w:hAnsi="Arial" w:cs="Arial"/>
          <w:i/>
          <w:sz w:val="22"/>
          <w:szCs w:val="22"/>
          <w:highlight w:val="lightGray"/>
        </w:rPr>
        <w:t>(prüfen: Eingang auch unter dieser Adresse?)</w:t>
      </w:r>
      <w:r w:rsidRPr="00425D6C">
        <w:rPr>
          <w:rFonts w:ascii="Arial" w:hAnsi="Arial" w:cs="Arial"/>
          <w:sz w:val="22"/>
          <w:szCs w:val="22"/>
        </w:rPr>
        <w:br/>
      </w:r>
      <w:r w:rsidRPr="00425D6C">
        <w:rPr>
          <w:rFonts w:ascii="Arial" w:hAnsi="Arial" w:cs="Arial"/>
          <w:sz w:val="22"/>
          <w:szCs w:val="22"/>
        </w:rPr>
        <w:tab/>
        <w:t>PLZ Ort</w:t>
      </w:r>
    </w:p>
    <w:p w14:paraId="3C5193F5" w14:textId="77777777" w:rsidR="005A1D60" w:rsidRPr="00425D6C" w:rsidRDefault="005A1D60" w:rsidP="00425D6C">
      <w:pPr>
        <w:pStyle w:val="Kopfze"/>
        <w:tabs>
          <w:tab w:val="clear" w:pos="4536"/>
          <w:tab w:val="clear" w:pos="9072"/>
          <w:tab w:val="left" w:pos="720"/>
          <w:tab w:val="left" w:pos="9066"/>
          <w:tab w:val="left" w:pos="9214"/>
        </w:tabs>
        <w:spacing w:after="120" w:line="288" w:lineRule="auto"/>
        <w:ind w:right="844"/>
        <w:rPr>
          <w:rFonts w:ascii="Arial" w:hAnsi="Arial" w:cs="Arial"/>
          <w:i/>
          <w:sz w:val="22"/>
          <w:szCs w:val="22"/>
        </w:rPr>
      </w:pPr>
      <w:r w:rsidRPr="00425D6C">
        <w:rPr>
          <w:rFonts w:ascii="Arial" w:hAnsi="Arial" w:cs="Arial"/>
          <w:b/>
          <w:sz w:val="22"/>
          <w:szCs w:val="22"/>
        </w:rPr>
        <w:t>Zeit:</w:t>
      </w:r>
      <w:r w:rsidRPr="00425D6C">
        <w:rPr>
          <w:rFonts w:ascii="Arial" w:hAnsi="Arial" w:cs="Arial"/>
          <w:sz w:val="22"/>
          <w:szCs w:val="22"/>
        </w:rPr>
        <w:tab/>
        <w:t xml:space="preserve"> </w:t>
      </w:r>
      <w:r w:rsidRPr="00425D6C">
        <w:rPr>
          <w:rFonts w:ascii="Arial" w:hAnsi="Arial" w:cs="Arial"/>
          <w:i/>
          <w:sz w:val="22"/>
          <w:szCs w:val="22"/>
          <w:highlight w:val="lightGray"/>
        </w:rPr>
        <w:t>(Datum)</w:t>
      </w:r>
      <w:r w:rsidRPr="00425D6C">
        <w:rPr>
          <w:rFonts w:ascii="Arial" w:hAnsi="Arial" w:cs="Arial"/>
          <w:sz w:val="22"/>
          <w:szCs w:val="22"/>
        </w:rPr>
        <w:t xml:space="preserve">, </w:t>
      </w:r>
      <w:r w:rsidRPr="00425D6C">
        <w:rPr>
          <w:rFonts w:ascii="Arial" w:hAnsi="Arial" w:cs="Arial"/>
          <w:i/>
          <w:sz w:val="22"/>
          <w:szCs w:val="22"/>
          <w:highlight w:val="lightGray"/>
        </w:rPr>
        <w:t>(Uhrzeit)</w:t>
      </w:r>
    </w:p>
    <w:p w14:paraId="20A5F8BF" w14:textId="77777777" w:rsidR="005A1D60" w:rsidRPr="00425D6C" w:rsidRDefault="005A1D60" w:rsidP="00425D6C">
      <w:pPr>
        <w:pStyle w:val="Kopfze"/>
        <w:tabs>
          <w:tab w:val="clear" w:pos="4536"/>
          <w:tab w:val="clear" w:pos="9072"/>
          <w:tab w:val="left" w:pos="9066"/>
          <w:tab w:val="left" w:pos="9214"/>
        </w:tabs>
        <w:spacing w:after="120" w:line="288" w:lineRule="auto"/>
        <w:ind w:right="844"/>
        <w:rPr>
          <w:rFonts w:ascii="Arial" w:hAnsi="Arial" w:cs="Arial"/>
          <w:sz w:val="22"/>
          <w:szCs w:val="22"/>
        </w:rPr>
      </w:pPr>
      <w:r w:rsidRPr="00425D6C">
        <w:rPr>
          <w:rFonts w:ascii="Arial" w:hAnsi="Arial" w:cs="Arial"/>
          <w:b/>
          <w:sz w:val="22"/>
          <w:szCs w:val="22"/>
        </w:rPr>
        <w:t>Programm</w:t>
      </w:r>
      <w:r w:rsidR="00EB5ACC" w:rsidRPr="00425D6C">
        <w:rPr>
          <w:rFonts w:ascii="Arial" w:hAnsi="Arial" w:cs="Arial"/>
          <w:b/>
          <w:sz w:val="22"/>
          <w:szCs w:val="22"/>
        </w:rPr>
        <w:t>:</w:t>
      </w:r>
      <w:r w:rsidRPr="00425D6C">
        <w:rPr>
          <w:rFonts w:ascii="Arial" w:hAnsi="Arial" w:cs="Arial"/>
          <w:sz w:val="22"/>
          <w:szCs w:val="22"/>
        </w:rPr>
        <w:t xml:space="preserve"> </w:t>
      </w:r>
      <w:r w:rsidRPr="00425D6C">
        <w:rPr>
          <w:rFonts w:ascii="Arial" w:hAnsi="Arial" w:cs="Arial"/>
          <w:i/>
          <w:sz w:val="22"/>
          <w:szCs w:val="22"/>
          <w:highlight w:val="lightGray"/>
        </w:rPr>
        <w:t>(evtl. vorläufig – mit Uhrzeiten, Sprecher/inne</w:t>
      </w:r>
      <w:r w:rsidR="00EB5ACC" w:rsidRPr="00425D6C">
        <w:rPr>
          <w:rFonts w:ascii="Arial" w:hAnsi="Arial" w:cs="Arial"/>
          <w:i/>
          <w:sz w:val="22"/>
          <w:szCs w:val="22"/>
          <w:highlight w:val="lightGray"/>
        </w:rPr>
        <w:t>n, Funktion der Sprecher/innen)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172"/>
      </w:tblGrid>
      <w:tr w:rsidR="005A1D60" w:rsidRPr="00425D6C" w14:paraId="31A79541" w14:textId="77777777" w:rsidTr="04A4748A">
        <w:tc>
          <w:tcPr>
            <w:tcW w:w="2268" w:type="dxa"/>
            <w:shd w:val="clear" w:color="auto" w:fill="auto"/>
          </w:tcPr>
          <w:p w14:paraId="1A446997"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10:00 – 10:10 Uhr</w:t>
            </w:r>
          </w:p>
        </w:tc>
        <w:tc>
          <w:tcPr>
            <w:tcW w:w="5172" w:type="dxa"/>
            <w:shd w:val="clear" w:color="auto" w:fill="auto"/>
          </w:tcPr>
          <w:p w14:paraId="4D939428"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Begrüßung: N.N. </w:t>
            </w:r>
            <w:r w:rsidRPr="00425D6C">
              <w:rPr>
                <w:rFonts w:ascii="Arial" w:hAnsi="Arial" w:cs="Arial"/>
                <w:i/>
                <w:noProof/>
                <w:sz w:val="22"/>
                <w:szCs w:val="22"/>
                <w:lang w:eastAsia="en-US"/>
              </w:rPr>
              <w:t>(Veranstalter)</w:t>
            </w:r>
          </w:p>
        </w:tc>
      </w:tr>
      <w:tr w:rsidR="005A1D60" w:rsidRPr="00425D6C" w14:paraId="5D98BE31" w14:textId="77777777" w:rsidTr="04A4748A">
        <w:tc>
          <w:tcPr>
            <w:tcW w:w="2268" w:type="dxa"/>
            <w:shd w:val="clear" w:color="auto" w:fill="auto"/>
          </w:tcPr>
          <w:p w14:paraId="0515A679"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lastRenderedPageBreak/>
              <w:t>10:10 – 10:30 Uhr</w:t>
            </w:r>
          </w:p>
        </w:tc>
        <w:tc>
          <w:tcPr>
            <w:tcW w:w="5172" w:type="dxa"/>
            <w:shd w:val="clear" w:color="auto" w:fill="auto"/>
          </w:tcPr>
          <w:p w14:paraId="2AA02ADA"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Grußwort: N.N. </w:t>
            </w:r>
            <w:r w:rsidRPr="00425D6C">
              <w:rPr>
                <w:rFonts w:ascii="Arial" w:hAnsi="Arial" w:cs="Arial"/>
                <w:i/>
                <w:noProof/>
                <w:sz w:val="22"/>
                <w:szCs w:val="22"/>
                <w:lang w:eastAsia="en-US"/>
              </w:rPr>
              <w:t>(Persönlichkeit aus Politik oder Wirtschaft)</w:t>
            </w:r>
          </w:p>
        </w:tc>
      </w:tr>
      <w:tr w:rsidR="005A1D60" w:rsidRPr="00425D6C" w14:paraId="31A026A8" w14:textId="77777777" w:rsidTr="04A4748A">
        <w:tc>
          <w:tcPr>
            <w:tcW w:w="2268" w:type="dxa"/>
            <w:shd w:val="clear" w:color="auto" w:fill="auto"/>
          </w:tcPr>
          <w:p w14:paraId="47C54534"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10:30 – 11:30 Uhr </w:t>
            </w:r>
          </w:p>
        </w:tc>
        <w:tc>
          <w:tcPr>
            <w:tcW w:w="5172" w:type="dxa"/>
            <w:shd w:val="clear" w:color="auto" w:fill="auto"/>
          </w:tcPr>
          <w:p w14:paraId="75FCA8D7" w14:textId="77777777" w:rsidR="005A1D60" w:rsidRPr="00425D6C" w:rsidRDefault="41D859F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4A4748A">
              <w:rPr>
                <w:rFonts w:ascii="Arial" w:hAnsi="Arial" w:cs="Arial"/>
                <w:sz w:val="22"/>
                <w:szCs w:val="22"/>
                <w:lang w:eastAsia="en-US"/>
              </w:rPr>
              <w:t xml:space="preserve">Impulsvortrag zu </w:t>
            </w:r>
            <w:r w:rsidRPr="04A4748A">
              <w:rPr>
                <w:rFonts w:ascii="Arial" w:hAnsi="Arial" w:cs="Arial"/>
                <w:sz w:val="22"/>
                <w:szCs w:val="22"/>
                <w:highlight w:val="lightGray"/>
                <w:lang w:eastAsia="en-US"/>
              </w:rPr>
              <w:t>…</w:t>
            </w:r>
          </w:p>
          <w:p w14:paraId="78E62ED9" w14:textId="0BCFA863" w:rsidR="005A1D60" w:rsidRPr="00425D6C" w:rsidRDefault="00B65D84" w:rsidP="00425D6C">
            <w:pPr>
              <w:pStyle w:val="Kopfze"/>
              <w:tabs>
                <w:tab w:val="clear" w:pos="4536"/>
                <w:tab w:val="clear" w:pos="9072"/>
                <w:tab w:val="left" w:pos="9066"/>
                <w:tab w:val="left" w:pos="9214"/>
              </w:tabs>
              <w:spacing w:after="120" w:line="288" w:lineRule="auto"/>
              <w:ind w:right="844"/>
              <w:rPr>
                <w:rFonts w:ascii="Arial" w:hAnsi="Arial" w:cs="Arial"/>
                <w:noProof/>
                <w:sz w:val="22"/>
                <w:szCs w:val="22"/>
                <w:lang w:eastAsia="en-US"/>
              </w:rPr>
            </w:pPr>
            <w:r>
              <w:rPr>
                <w:rFonts w:ascii="Arial" w:hAnsi="Arial" w:cs="Arial"/>
                <w:noProof/>
                <w:sz w:val="22"/>
                <w:szCs w:val="22"/>
                <w:lang w:eastAsia="en-US"/>
              </w:rPr>
              <w:t>Auf dem BPW</w:t>
            </w:r>
            <w:r w:rsidRPr="00B65D84">
              <w:rPr>
                <w:rFonts w:ascii="Arial" w:hAnsi="Arial" w:cs="Arial"/>
                <w:noProof/>
                <w:sz w:val="22"/>
                <w:szCs w:val="22"/>
                <w:lang w:eastAsia="en-US"/>
              </w:rPr>
              <w:t xml:space="preserve"> </w:t>
            </w:r>
            <w:r>
              <w:rPr>
                <w:rFonts w:ascii="Arial" w:hAnsi="Arial" w:cs="Arial"/>
                <w:noProof/>
                <w:sz w:val="22"/>
                <w:szCs w:val="22"/>
                <w:lang w:eastAsia="en-US"/>
              </w:rPr>
              <w:t>Youtube Kanal finden Sie die EPD</w:t>
            </w:r>
            <w:r w:rsidRPr="00B65D84">
              <w:rPr>
                <w:rFonts w:ascii="Arial" w:hAnsi="Arial" w:cs="Arial"/>
                <w:noProof/>
                <w:sz w:val="22"/>
                <w:szCs w:val="22"/>
                <w:lang w:eastAsia="en-US"/>
              </w:rPr>
              <w:t xml:space="preserve"> finden Sie </w:t>
            </w:r>
            <w:r>
              <w:rPr>
                <w:rFonts w:ascii="Arial" w:hAnsi="Arial" w:cs="Arial"/>
                <w:noProof/>
                <w:sz w:val="22"/>
                <w:szCs w:val="22"/>
                <w:lang w:eastAsia="en-US"/>
              </w:rPr>
              <w:t xml:space="preserve">das Video zur Kickoff Veranstaltung mit weiteren Impulsen: </w:t>
            </w:r>
            <w:hyperlink r:id="rId10" w:history="1">
              <w:r w:rsidRPr="00DC5A52">
                <w:rPr>
                  <w:rStyle w:val="Hyperlink"/>
                  <w:rFonts w:ascii="Arial" w:hAnsi="Arial" w:cs="Arial"/>
                  <w:noProof/>
                  <w:sz w:val="22"/>
                  <w:szCs w:val="22"/>
                  <w:lang w:eastAsia="en-US"/>
                </w:rPr>
                <w:t>https://bit.ly/EPDKickoff</w:t>
              </w:r>
            </w:hyperlink>
            <w:r>
              <w:rPr>
                <w:rFonts w:ascii="Arial" w:hAnsi="Arial" w:cs="Arial"/>
                <w:noProof/>
                <w:sz w:val="22"/>
                <w:szCs w:val="22"/>
                <w:lang w:eastAsia="en-US"/>
              </w:rPr>
              <w:t xml:space="preserve"> </w:t>
            </w:r>
          </w:p>
        </w:tc>
      </w:tr>
      <w:tr w:rsidR="005A1D60" w:rsidRPr="00425D6C" w14:paraId="7D24F926" w14:textId="77777777" w:rsidTr="04A4748A">
        <w:tc>
          <w:tcPr>
            <w:tcW w:w="2268" w:type="dxa"/>
            <w:shd w:val="clear" w:color="auto" w:fill="auto"/>
          </w:tcPr>
          <w:p w14:paraId="67F7BD31"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11:30 – 12:30 Uhr</w:t>
            </w:r>
          </w:p>
        </w:tc>
        <w:tc>
          <w:tcPr>
            <w:tcW w:w="5172" w:type="dxa"/>
            <w:shd w:val="clear" w:color="auto" w:fill="auto"/>
          </w:tcPr>
          <w:p w14:paraId="2621E98D"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Podiumsdiskussion mit </w:t>
            </w:r>
          </w:p>
          <w:p w14:paraId="7E099D83"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N.N., Vertreter/in Gewerkschaft </w:t>
            </w:r>
            <w:r w:rsidRPr="00425D6C">
              <w:rPr>
                <w:rFonts w:ascii="Arial" w:hAnsi="Arial" w:cs="Arial"/>
                <w:noProof/>
                <w:sz w:val="22"/>
                <w:szCs w:val="22"/>
                <w:lang w:eastAsia="en-US"/>
              </w:rPr>
              <w:br/>
              <w:t>N.N., Vertreter/in Personalchef/Wirtschaft</w:t>
            </w:r>
            <w:r w:rsidRPr="00425D6C">
              <w:rPr>
                <w:rFonts w:ascii="Arial" w:hAnsi="Arial" w:cs="Arial"/>
                <w:noProof/>
                <w:sz w:val="22"/>
                <w:szCs w:val="22"/>
                <w:lang w:eastAsia="en-US"/>
              </w:rPr>
              <w:br/>
              <w:t>N.N., Vertreter/in Politik</w:t>
            </w:r>
            <w:r w:rsidRPr="00425D6C">
              <w:rPr>
                <w:rFonts w:ascii="Arial" w:hAnsi="Arial" w:cs="Arial"/>
                <w:noProof/>
                <w:sz w:val="22"/>
                <w:szCs w:val="22"/>
                <w:lang w:eastAsia="en-US"/>
              </w:rPr>
              <w:br/>
            </w:r>
            <w:r w:rsidR="00EB5ACC" w:rsidRPr="00425D6C">
              <w:rPr>
                <w:rFonts w:ascii="Arial" w:hAnsi="Arial" w:cs="Arial"/>
                <w:noProof/>
                <w:sz w:val="22"/>
                <w:szCs w:val="22"/>
                <w:lang w:eastAsia="en-US"/>
              </w:rPr>
              <w:t>N.N., Vertreter/in Wissenschaft</w:t>
            </w:r>
          </w:p>
          <w:p w14:paraId="51EC9BE1"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Moderation: N.N.</w:t>
            </w:r>
          </w:p>
        </w:tc>
      </w:tr>
      <w:tr w:rsidR="005A1D60" w:rsidRPr="00425D6C" w14:paraId="5B21C0BD" w14:textId="77777777" w:rsidTr="04A4748A">
        <w:tc>
          <w:tcPr>
            <w:tcW w:w="2268" w:type="dxa"/>
            <w:shd w:val="clear" w:color="auto" w:fill="auto"/>
          </w:tcPr>
          <w:p w14:paraId="0E773506"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Abschluss</w:t>
            </w:r>
          </w:p>
        </w:tc>
        <w:tc>
          <w:tcPr>
            <w:tcW w:w="5172" w:type="dxa"/>
            <w:shd w:val="clear" w:color="auto" w:fill="auto"/>
          </w:tcPr>
          <w:p w14:paraId="0E39D15E" w14:textId="77777777" w:rsidR="005A1D60" w:rsidRPr="00425D6C" w:rsidRDefault="005A1D60"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Ausblick und Fragen</w:t>
            </w:r>
          </w:p>
        </w:tc>
      </w:tr>
      <w:tr w:rsidR="005A1D60" w:rsidRPr="00425D6C" w14:paraId="37A11819" w14:textId="77777777" w:rsidTr="04A4748A">
        <w:tc>
          <w:tcPr>
            <w:tcW w:w="2268" w:type="dxa"/>
            <w:shd w:val="clear" w:color="auto" w:fill="auto"/>
          </w:tcPr>
          <w:p w14:paraId="38EBF857" w14:textId="77777777" w:rsidR="005A1D60" w:rsidRPr="00425D6C" w:rsidRDefault="006E3791"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13:00 Uhr</w:t>
            </w:r>
          </w:p>
        </w:tc>
        <w:tc>
          <w:tcPr>
            <w:tcW w:w="5172" w:type="dxa"/>
            <w:shd w:val="clear" w:color="auto" w:fill="auto"/>
          </w:tcPr>
          <w:p w14:paraId="4FA2E7BD" w14:textId="77777777" w:rsidR="005A1D60" w:rsidRPr="00425D6C" w:rsidRDefault="006E3791" w:rsidP="00425D6C">
            <w:pPr>
              <w:pStyle w:val="Kopfze4"/>
              <w:tabs>
                <w:tab w:val="clear" w:pos="4536"/>
                <w:tab w:val="clear" w:pos="9072"/>
                <w:tab w:val="left" w:pos="9066"/>
              </w:tabs>
              <w:spacing w:after="120" w:line="288" w:lineRule="auto"/>
              <w:rPr>
                <w:rFonts w:ascii="Arial" w:hAnsi="Arial" w:cs="Arial"/>
                <w:noProof/>
                <w:sz w:val="22"/>
                <w:szCs w:val="22"/>
                <w:lang w:eastAsia="en-US"/>
              </w:rPr>
            </w:pPr>
            <w:r w:rsidRPr="00425D6C">
              <w:rPr>
                <w:rFonts w:ascii="Arial" w:hAnsi="Arial" w:cs="Arial"/>
                <w:noProof/>
                <w:sz w:val="22"/>
                <w:szCs w:val="22"/>
                <w:lang w:eastAsia="en-US"/>
              </w:rPr>
              <w:t xml:space="preserve">Kleiner Imbiss / Sektempfang mit der </w:t>
            </w:r>
            <w:r w:rsidR="005A1D60" w:rsidRPr="00425D6C">
              <w:rPr>
                <w:rFonts w:ascii="Arial" w:hAnsi="Arial" w:cs="Arial"/>
                <w:noProof/>
                <w:sz w:val="22"/>
                <w:szCs w:val="22"/>
                <w:lang w:eastAsia="en-US"/>
              </w:rPr>
              <w:t>Möglichkeit, sich auszutauschen</w:t>
            </w:r>
          </w:p>
        </w:tc>
      </w:tr>
    </w:tbl>
    <w:p w14:paraId="3A265A23" w14:textId="77777777" w:rsidR="005A1D60" w:rsidRPr="00425D6C" w:rsidRDefault="005A1D60" w:rsidP="00425D6C">
      <w:pPr>
        <w:pStyle w:val="Kopfze"/>
        <w:tabs>
          <w:tab w:val="clear" w:pos="4536"/>
          <w:tab w:val="clear" w:pos="9072"/>
          <w:tab w:val="left" w:pos="9066"/>
          <w:tab w:val="left" w:pos="9214"/>
        </w:tabs>
        <w:spacing w:after="120" w:line="288" w:lineRule="auto"/>
        <w:ind w:right="-44"/>
        <w:rPr>
          <w:rFonts w:ascii="Arial" w:hAnsi="Arial" w:cs="Arial"/>
          <w:sz w:val="22"/>
          <w:szCs w:val="22"/>
        </w:rPr>
      </w:pPr>
    </w:p>
    <w:p w14:paraId="6C5CCF7F" w14:textId="77777777" w:rsidR="005A1D60" w:rsidRPr="00425D6C" w:rsidRDefault="005A1D60" w:rsidP="00425D6C">
      <w:pPr>
        <w:pStyle w:val="Kopfze"/>
        <w:tabs>
          <w:tab w:val="clear" w:pos="4536"/>
          <w:tab w:val="clear" w:pos="9072"/>
          <w:tab w:val="left" w:pos="9066"/>
          <w:tab w:val="left" w:pos="9214"/>
        </w:tabs>
        <w:spacing w:after="120" w:line="288" w:lineRule="auto"/>
        <w:ind w:right="702"/>
        <w:rPr>
          <w:rFonts w:ascii="Arial" w:hAnsi="Arial" w:cs="Arial"/>
          <w:i/>
          <w:sz w:val="22"/>
          <w:szCs w:val="22"/>
        </w:rPr>
      </w:pPr>
      <w:r w:rsidRPr="00425D6C">
        <w:rPr>
          <w:rFonts w:ascii="Arial" w:hAnsi="Arial" w:cs="Arial"/>
          <w:sz w:val="22"/>
          <w:szCs w:val="22"/>
        </w:rPr>
        <w:t xml:space="preserve">Die </w:t>
      </w:r>
      <w:r w:rsidR="006E3791" w:rsidRPr="00425D6C">
        <w:rPr>
          <w:rFonts w:ascii="Arial" w:hAnsi="Arial" w:cs="Arial"/>
          <w:sz w:val="22"/>
          <w:szCs w:val="22"/>
        </w:rPr>
        <w:t xml:space="preserve">Veranstaltung ist kostenfrei. </w:t>
      </w:r>
      <w:r w:rsidR="006E3791" w:rsidRPr="00425D6C">
        <w:rPr>
          <w:rFonts w:ascii="Arial" w:hAnsi="Arial" w:cs="Arial"/>
          <w:i/>
          <w:sz w:val="22"/>
          <w:szCs w:val="22"/>
          <w:highlight w:val="lightGray"/>
        </w:rPr>
        <w:t xml:space="preserve">(Oder: </w:t>
      </w:r>
      <w:r w:rsidRPr="00425D6C">
        <w:rPr>
          <w:rFonts w:ascii="Arial" w:hAnsi="Arial" w:cs="Arial"/>
          <w:i/>
          <w:sz w:val="22"/>
          <w:szCs w:val="22"/>
          <w:highlight w:val="lightGray"/>
        </w:rPr>
        <w:t>Die Kosten für die Veranstaltung betragen (...) Euro.</w:t>
      </w:r>
      <w:r w:rsidR="006E3791" w:rsidRPr="00425D6C">
        <w:rPr>
          <w:rFonts w:ascii="Arial" w:hAnsi="Arial" w:cs="Arial"/>
          <w:i/>
          <w:sz w:val="22"/>
          <w:szCs w:val="22"/>
          <w:highlight w:val="lightGray"/>
        </w:rPr>
        <w:t>)</w:t>
      </w:r>
      <w:r w:rsidRPr="00425D6C">
        <w:rPr>
          <w:rFonts w:ascii="Arial" w:hAnsi="Arial" w:cs="Arial"/>
          <w:sz w:val="22"/>
          <w:szCs w:val="22"/>
        </w:rPr>
        <w:t xml:space="preserve"> Eine Anmeldung wird </w:t>
      </w:r>
      <w:r w:rsidRPr="00425D6C">
        <w:rPr>
          <w:rFonts w:ascii="Arial" w:hAnsi="Arial" w:cs="Arial"/>
          <w:i/>
          <w:sz w:val="22"/>
          <w:szCs w:val="22"/>
          <w:highlight w:val="lightGray"/>
        </w:rPr>
        <w:t>unter</w:t>
      </w:r>
      <w:r w:rsidR="006E3791" w:rsidRPr="00425D6C">
        <w:rPr>
          <w:rFonts w:ascii="Arial" w:hAnsi="Arial" w:cs="Arial"/>
          <w:i/>
          <w:sz w:val="22"/>
          <w:szCs w:val="22"/>
          <w:highlight w:val="lightGray"/>
        </w:rPr>
        <w:t xml:space="preserve"> / bei </w:t>
      </w:r>
      <w:r w:rsidRPr="00425D6C">
        <w:rPr>
          <w:rFonts w:ascii="Arial" w:hAnsi="Arial" w:cs="Arial"/>
          <w:i/>
          <w:sz w:val="22"/>
          <w:szCs w:val="22"/>
          <w:highlight w:val="lightGray"/>
        </w:rPr>
        <w:t>(...Kontaktdaten/E-Mail-Adresse)</w:t>
      </w:r>
      <w:r w:rsidRPr="00425D6C">
        <w:rPr>
          <w:rFonts w:ascii="Arial" w:hAnsi="Arial" w:cs="Arial"/>
          <w:sz w:val="22"/>
          <w:szCs w:val="22"/>
        </w:rPr>
        <w:t xml:space="preserve"> erbeten. Weitere Informationen finden Sie unter </w:t>
      </w:r>
      <w:hyperlink r:id="rId11" w:history="1">
        <w:r w:rsidRPr="00425D6C">
          <w:rPr>
            <w:rStyle w:val="Hyperlink"/>
            <w:rFonts w:ascii="Arial" w:hAnsi="Arial" w:cs="Arial"/>
            <w:i/>
            <w:sz w:val="22"/>
            <w:szCs w:val="22"/>
            <w:highlight w:val="lightGray"/>
          </w:rPr>
          <w:t>www.homepage.de</w:t>
        </w:r>
      </w:hyperlink>
    </w:p>
    <w:p w14:paraId="3F9132B9"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120" w:line="288" w:lineRule="auto"/>
        <w:ind w:right="844"/>
        <w:rPr>
          <w:rFonts w:ascii="Arial" w:hAnsi="Arial" w:cs="Arial"/>
          <w:b/>
          <w:bCs/>
          <w:sz w:val="22"/>
          <w:szCs w:val="22"/>
        </w:rPr>
      </w:pPr>
    </w:p>
    <w:p w14:paraId="4053B926"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120" w:line="288" w:lineRule="auto"/>
        <w:ind w:right="844"/>
        <w:rPr>
          <w:rFonts w:ascii="Arial" w:hAnsi="Arial" w:cs="Arial"/>
          <w:b/>
          <w:bCs/>
          <w:sz w:val="22"/>
          <w:szCs w:val="22"/>
        </w:rPr>
      </w:pPr>
      <w:r w:rsidRPr="00425D6C">
        <w:rPr>
          <w:rFonts w:ascii="Arial" w:hAnsi="Arial" w:cs="Arial"/>
          <w:b/>
          <w:bCs/>
          <w:sz w:val="22"/>
          <w:szCs w:val="22"/>
        </w:rPr>
        <w:t xml:space="preserve">Kontakt: </w:t>
      </w:r>
    </w:p>
    <w:p w14:paraId="66F2CDC1"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line="288" w:lineRule="auto"/>
        <w:ind w:right="845"/>
        <w:rPr>
          <w:rFonts w:ascii="Arial" w:hAnsi="Arial" w:cs="Arial"/>
          <w:i/>
          <w:sz w:val="22"/>
          <w:szCs w:val="22"/>
        </w:rPr>
      </w:pPr>
      <w:r w:rsidRPr="00425D6C">
        <w:rPr>
          <w:rFonts w:ascii="Arial" w:hAnsi="Arial" w:cs="Arial"/>
          <w:i/>
          <w:sz w:val="22"/>
          <w:szCs w:val="22"/>
          <w:highlight w:val="lightGray"/>
        </w:rPr>
        <w:t>Verbandsname</w:t>
      </w:r>
    </w:p>
    <w:p w14:paraId="0BCC54FC"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line="288" w:lineRule="auto"/>
        <w:ind w:right="845"/>
        <w:rPr>
          <w:rFonts w:ascii="Arial" w:hAnsi="Arial" w:cs="Arial"/>
          <w:i/>
          <w:sz w:val="22"/>
          <w:szCs w:val="22"/>
          <w:highlight w:val="lightGray"/>
        </w:rPr>
      </w:pPr>
      <w:r w:rsidRPr="00425D6C">
        <w:rPr>
          <w:rFonts w:ascii="Arial" w:hAnsi="Arial" w:cs="Arial"/>
          <w:i/>
          <w:sz w:val="22"/>
          <w:szCs w:val="22"/>
          <w:highlight w:val="lightGray"/>
        </w:rPr>
        <w:t>Vorname Nachname, Funktion</w:t>
      </w:r>
    </w:p>
    <w:p w14:paraId="38E5024B"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120" w:line="288" w:lineRule="auto"/>
        <w:ind w:right="844"/>
        <w:rPr>
          <w:rFonts w:ascii="Arial" w:hAnsi="Arial" w:cs="Arial"/>
          <w:i/>
          <w:sz w:val="22"/>
          <w:szCs w:val="22"/>
          <w:highlight w:val="lightGray"/>
        </w:rPr>
      </w:pPr>
      <w:r w:rsidRPr="00425D6C">
        <w:rPr>
          <w:rFonts w:ascii="Arial" w:hAnsi="Arial" w:cs="Arial"/>
          <w:sz w:val="22"/>
          <w:szCs w:val="22"/>
        </w:rPr>
        <w:t xml:space="preserve">Tel.: </w:t>
      </w:r>
      <w:proofErr w:type="gramStart"/>
      <w:r w:rsidRPr="00425D6C">
        <w:rPr>
          <w:rFonts w:ascii="Arial" w:hAnsi="Arial" w:cs="Arial"/>
          <w:i/>
          <w:sz w:val="22"/>
          <w:szCs w:val="22"/>
          <w:highlight w:val="lightGray"/>
        </w:rPr>
        <w:t xml:space="preserve">... </w:t>
      </w:r>
      <w:r w:rsidRPr="00425D6C">
        <w:rPr>
          <w:rFonts w:ascii="Arial" w:hAnsi="Arial" w:cs="Arial"/>
          <w:sz w:val="22"/>
          <w:szCs w:val="22"/>
        </w:rPr>
        <w:t>,</w:t>
      </w:r>
      <w:proofErr w:type="gramEnd"/>
      <w:r w:rsidRPr="00425D6C">
        <w:rPr>
          <w:rFonts w:ascii="Arial" w:hAnsi="Arial" w:cs="Arial"/>
          <w:sz w:val="22"/>
          <w:szCs w:val="22"/>
        </w:rPr>
        <w:t xml:space="preserve"> E-Mail: </w:t>
      </w:r>
      <w:r w:rsidRPr="00425D6C">
        <w:rPr>
          <w:rFonts w:ascii="Arial" w:hAnsi="Arial" w:cs="Arial"/>
          <w:i/>
          <w:sz w:val="22"/>
          <w:szCs w:val="22"/>
          <w:highlight w:val="lightGray"/>
        </w:rPr>
        <w:t>...</w:t>
      </w:r>
    </w:p>
    <w:p w14:paraId="4495BA4F"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spacing w:line="288" w:lineRule="auto"/>
        <w:ind w:right="845"/>
        <w:rPr>
          <w:rFonts w:ascii="Arial" w:hAnsi="Arial" w:cs="Arial"/>
          <w:i/>
          <w:sz w:val="22"/>
          <w:szCs w:val="22"/>
        </w:rPr>
      </w:pPr>
      <w:r w:rsidRPr="00425D6C">
        <w:rPr>
          <w:rFonts w:ascii="Arial" w:hAnsi="Arial" w:cs="Arial"/>
          <w:i/>
          <w:sz w:val="22"/>
          <w:szCs w:val="22"/>
        </w:rPr>
        <w:t>Pressekontakt</w:t>
      </w:r>
    </w:p>
    <w:p w14:paraId="3F1931FB"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spacing w:line="288" w:lineRule="auto"/>
        <w:ind w:right="845"/>
        <w:rPr>
          <w:rFonts w:ascii="Arial" w:hAnsi="Arial" w:cs="Arial"/>
          <w:sz w:val="22"/>
          <w:szCs w:val="22"/>
        </w:rPr>
      </w:pPr>
      <w:r w:rsidRPr="00425D6C">
        <w:rPr>
          <w:rFonts w:ascii="Arial" w:hAnsi="Arial" w:cs="Arial"/>
          <w:i/>
          <w:sz w:val="22"/>
          <w:szCs w:val="22"/>
          <w:highlight w:val="lightGray"/>
        </w:rPr>
        <w:t>Vorname Nachname, Funktion</w:t>
      </w:r>
    </w:p>
    <w:p w14:paraId="449F3663" w14:textId="77777777" w:rsidR="006E3791" w:rsidRPr="00C6372A"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spacing w:after="120" w:line="288" w:lineRule="auto"/>
        <w:ind w:right="845"/>
        <w:rPr>
          <w:rFonts w:ascii="Arial" w:hAnsi="Arial" w:cs="Arial"/>
          <w:sz w:val="22"/>
          <w:szCs w:val="22"/>
          <w:lang w:val="en-US"/>
        </w:rPr>
      </w:pPr>
      <w:r w:rsidRPr="00C6372A">
        <w:rPr>
          <w:rFonts w:ascii="Arial" w:hAnsi="Arial" w:cs="Arial"/>
          <w:sz w:val="22"/>
          <w:szCs w:val="22"/>
          <w:lang w:val="en-US"/>
        </w:rPr>
        <w:t xml:space="preserve">Tel.: </w:t>
      </w:r>
      <w:r w:rsidRPr="00C6372A">
        <w:rPr>
          <w:rFonts w:ascii="Arial" w:hAnsi="Arial" w:cs="Arial"/>
          <w:i/>
          <w:sz w:val="22"/>
          <w:szCs w:val="22"/>
          <w:highlight w:val="lightGray"/>
          <w:lang w:val="en-US"/>
        </w:rPr>
        <w:t>...</w:t>
      </w:r>
      <w:r w:rsidRPr="00C6372A">
        <w:rPr>
          <w:rFonts w:ascii="Arial" w:hAnsi="Arial" w:cs="Arial"/>
          <w:sz w:val="22"/>
          <w:szCs w:val="22"/>
          <w:lang w:val="en-US"/>
        </w:rPr>
        <w:t>, E-Mail</w:t>
      </w:r>
      <w:r w:rsidRPr="00C6372A">
        <w:rPr>
          <w:rFonts w:ascii="Arial" w:hAnsi="Arial" w:cs="Arial"/>
          <w:i/>
          <w:sz w:val="22"/>
          <w:szCs w:val="22"/>
          <w:highlight w:val="lightGray"/>
          <w:lang w:val="en-US"/>
        </w:rPr>
        <w:t xml:space="preserve">: ...  </w:t>
      </w:r>
    </w:p>
    <w:p w14:paraId="2AF64364" w14:textId="77777777" w:rsidR="006E3791" w:rsidRPr="00091BBE" w:rsidRDefault="00091BBE"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line="288" w:lineRule="auto"/>
        <w:ind w:right="845"/>
        <w:rPr>
          <w:rFonts w:ascii="Arial" w:hAnsi="Arial" w:cs="Arial"/>
          <w:i/>
          <w:sz w:val="22"/>
          <w:szCs w:val="22"/>
          <w:lang w:val="en-US"/>
        </w:rPr>
      </w:pPr>
      <w:r w:rsidRPr="00091BBE">
        <w:rPr>
          <w:rFonts w:ascii="Arial" w:hAnsi="Arial" w:cs="Arial"/>
          <w:i/>
          <w:sz w:val="22"/>
          <w:szCs w:val="22"/>
          <w:lang w:val="en-US"/>
        </w:rPr>
        <w:t xml:space="preserve">Kampagne </w:t>
      </w:r>
      <w:r w:rsidR="006E3791" w:rsidRPr="00091BBE">
        <w:rPr>
          <w:rFonts w:ascii="Arial" w:hAnsi="Arial" w:cs="Arial"/>
          <w:i/>
          <w:sz w:val="22"/>
          <w:szCs w:val="22"/>
          <w:lang w:val="en-US"/>
        </w:rPr>
        <w:t xml:space="preserve">Equal Pay Day </w:t>
      </w:r>
      <w:r w:rsidRPr="00091BBE">
        <w:rPr>
          <w:rFonts w:ascii="Arial" w:hAnsi="Arial" w:cs="Arial"/>
          <w:i/>
          <w:sz w:val="22"/>
          <w:szCs w:val="22"/>
          <w:lang w:val="en-US"/>
        </w:rPr>
        <w:br/>
        <w:t>BPW Germany e.V.</w:t>
      </w:r>
    </w:p>
    <w:p w14:paraId="44841B7C" w14:textId="77777777" w:rsidR="006E3791" w:rsidRPr="00425D6C" w:rsidRDefault="00774A86"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line="288" w:lineRule="auto"/>
        <w:ind w:right="845"/>
        <w:rPr>
          <w:rFonts w:ascii="Arial" w:hAnsi="Arial" w:cs="Arial"/>
          <w:sz w:val="22"/>
          <w:szCs w:val="22"/>
        </w:rPr>
      </w:pPr>
      <w:proofErr w:type="spellStart"/>
      <w:r w:rsidRPr="00425D6C">
        <w:rPr>
          <w:rFonts w:ascii="Arial" w:hAnsi="Arial" w:cs="Arial"/>
          <w:sz w:val="22"/>
          <w:szCs w:val="22"/>
        </w:rPr>
        <w:t>Schloßstraße</w:t>
      </w:r>
      <w:proofErr w:type="spellEnd"/>
      <w:r w:rsidRPr="00425D6C">
        <w:rPr>
          <w:rFonts w:ascii="Arial" w:hAnsi="Arial" w:cs="Arial"/>
          <w:sz w:val="22"/>
          <w:szCs w:val="22"/>
        </w:rPr>
        <w:t xml:space="preserve"> 25</w:t>
      </w:r>
      <w:r w:rsidR="006E3791" w:rsidRPr="00425D6C">
        <w:rPr>
          <w:rFonts w:ascii="Arial" w:hAnsi="Arial" w:cs="Arial"/>
          <w:sz w:val="22"/>
          <w:szCs w:val="22"/>
        </w:rPr>
        <w:t xml:space="preserve">, </w:t>
      </w:r>
      <w:r w:rsidRPr="00425D6C">
        <w:rPr>
          <w:rFonts w:ascii="Arial" w:hAnsi="Arial" w:cs="Arial"/>
          <w:sz w:val="22"/>
          <w:szCs w:val="22"/>
        </w:rPr>
        <w:t>12163</w:t>
      </w:r>
      <w:r w:rsidR="006E3791" w:rsidRPr="00425D6C">
        <w:rPr>
          <w:rFonts w:ascii="Arial" w:hAnsi="Arial" w:cs="Arial"/>
          <w:sz w:val="22"/>
          <w:szCs w:val="22"/>
        </w:rPr>
        <w:t xml:space="preserve"> Berlin</w:t>
      </w:r>
    </w:p>
    <w:p w14:paraId="1B1F3AD1" w14:textId="77777777" w:rsidR="006E3791" w:rsidRPr="00425D6C" w:rsidRDefault="006E3791"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line="288" w:lineRule="auto"/>
        <w:ind w:right="844"/>
        <w:rPr>
          <w:rFonts w:ascii="Arial" w:hAnsi="Arial" w:cs="Arial"/>
          <w:color w:val="0000FF"/>
          <w:sz w:val="22"/>
          <w:szCs w:val="22"/>
        </w:rPr>
      </w:pPr>
      <w:r w:rsidRPr="00425D6C">
        <w:rPr>
          <w:rFonts w:ascii="Arial" w:hAnsi="Arial" w:cs="Arial"/>
          <w:sz w:val="22"/>
          <w:szCs w:val="22"/>
        </w:rPr>
        <w:t xml:space="preserve">Tel.: 030 – 311 705 17, E-Mail: </w:t>
      </w:r>
      <w:r w:rsidRPr="00425D6C">
        <w:rPr>
          <w:rFonts w:ascii="Arial" w:hAnsi="Arial" w:cs="Arial"/>
          <w:color w:val="0000FF"/>
          <w:sz w:val="22"/>
          <w:szCs w:val="22"/>
        </w:rPr>
        <w:t>info@equalpayday.de</w:t>
      </w:r>
    </w:p>
    <w:p w14:paraId="18202471" w14:textId="77777777" w:rsidR="009B3328" w:rsidRPr="00425D6C" w:rsidRDefault="009B3328" w:rsidP="00425D6C">
      <w:pPr>
        <w:pStyle w:val="Kopfze"/>
        <w:tabs>
          <w:tab w:val="clear" w:pos="4536"/>
          <w:tab w:val="clear" w:pos="9072"/>
          <w:tab w:val="left" w:pos="9066"/>
        </w:tabs>
        <w:spacing w:after="120" w:line="288" w:lineRule="auto"/>
        <w:ind w:right="702"/>
        <w:rPr>
          <w:rFonts w:ascii="Arial" w:hAnsi="Arial" w:cs="Arial"/>
          <w:sz w:val="22"/>
          <w:szCs w:val="22"/>
        </w:rPr>
      </w:pPr>
    </w:p>
    <w:p w14:paraId="2422C597" w14:textId="77777777" w:rsidR="00155BA4" w:rsidRPr="00425D6C" w:rsidRDefault="00155BA4" w:rsidP="00425D6C">
      <w:pPr>
        <w:pStyle w:val="Kopfze"/>
        <w:tabs>
          <w:tab w:val="clear" w:pos="4536"/>
          <w:tab w:val="clear" w:pos="9072"/>
          <w:tab w:val="left" w:pos="9066"/>
        </w:tabs>
        <w:spacing w:after="120" w:line="288" w:lineRule="auto"/>
        <w:ind w:right="702"/>
        <w:rPr>
          <w:rFonts w:ascii="Arial" w:hAnsi="Arial" w:cs="Arial"/>
          <w:sz w:val="22"/>
          <w:szCs w:val="22"/>
        </w:rPr>
      </w:pPr>
    </w:p>
    <w:p w14:paraId="6502F0B8" w14:textId="77777777" w:rsidR="00155BA4" w:rsidRPr="00425D6C" w:rsidRDefault="005A1D60" w:rsidP="00425D6C">
      <w:pPr>
        <w:pStyle w:val="Kopfze"/>
        <w:tabs>
          <w:tab w:val="clear" w:pos="4536"/>
          <w:tab w:val="clear" w:pos="9072"/>
          <w:tab w:val="left" w:pos="9066"/>
        </w:tabs>
        <w:spacing w:after="120" w:line="288" w:lineRule="auto"/>
        <w:ind w:right="702"/>
        <w:rPr>
          <w:rFonts w:ascii="Arial" w:hAnsi="Arial" w:cs="Arial"/>
          <w:sz w:val="22"/>
          <w:szCs w:val="22"/>
        </w:rPr>
      </w:pPr>
      <w:r w:rsidRPr="00425D6C">
        <w:rPr>
          <w:rFonts w:ascii="Arial" w:hAnsi="Arial" w:cs="Arial"/>
          <w:sz w:val="22"/>
          <w:szCs w:val="22"/>
        </w:rPr>
        <w:t xml:space="preserve">Textlänge: </w:t>
      </w:r>
      <w:proofErr w:type="spellStart"/>
      <w:r w:rsidRPr="00425D6C">
        <w:rPr>
          <w:rFonts w:ascii="Arial" w:hAnsi="Arial" w:cs="Arial"/>
          <w:i/>
          <w:sz w:val="22"/>
          <w:szCs w:val="22"/>
          <w:highlight w:val="lightGray"/>
        </w:rPr>
        <w:t>xxxxx</w:t>
      </w:r>
      <w:proofErr w:type="spellEnd"/>
      <w:r w:rsidRPr="00425D6C">
        <w:rPr>
          <w:rFonts w:ascii="Arial" w:hAnsi="Arial" w:cs="Arial"/>
          <w:i/>
          <w:sz w:val="22"/>
          <w:szCs w:val="22"/>
          <w:highlight w:val="lightGray"/>
        </w:rPr>
        <w:t xml:space="preserve"> </w:t>
      </w:r>
      <w:r w:rsidRPr="00425D6C">
        <w:rPr>
          <w:rFonts w:ascii="Arial" w:hAnsi="Arial" w:cs="Arial"/>
          <w:sz w:val="22"/>
          <w:szCs w:val="22"/>
        </w:rPr>
        <w:t>Zeichen (inkl. Leerzeichen).</w:t>
      </w:r>
      <w:r w:rsidR="003801D5">
        <w:rPr>
          <w:rFonts w:ascii="Arial" w:hAnsi="Arial" w:cs="Arial"/>
          <w:i/>
          <w:sz w:val="22"/>
          <w:szCs w:val="22"/>
          <w:highlight w:val="lightGray"/>
        </w:rPr>
        <w:t xml:space="preserve"> (Hier bitte </w:t>
      </w:r>
      <w:r w:rsidRPr="00425D6C">
        <w:rPr>
          <w:rFonts w:ascii="Arial" w:hAnsi="Arial" w:cs="Arial"/>
          <w:i/>
          <w:sz w:val="22"/>
          <w:szCs w:val="22"/>
          <w:highlight w:val="lightGray"/>
        </w:rPr>
        <w:t>die genaue Zeichenanzahl angeben – zu finden unter Extras</w:t>
      </w:r>
      <w:r w:rsidR="00857B52" w:rsidRPr="00425D6C">
        <w:rPr>
          <w:rFonts w:ascii="Arial" w:hAnsi="Arial" w:cs="Arial"/>
          <w:i/>
          <w:sz w:val="22"/>
          <w:szCs w:val="22"/>
          <w:highlight w:val="lightGray"/>
        </w:rPr>
        <w:t xml:space="preserve"> oder Überprüfen </w:t>
      </w:r>
      <w:r w:rsidRPr="00425D6C">
        <w:rPr>
          <w:rFonts w:ascii="Arial" w:hAnsi="Arial" w:cs="Arial"/>
          <w:i/>
          <w:sz w:val="22"/>
          <w:szCs w:val="22"/>
          <w:highlight w:val="lightGray"/>
        </w:rPr>
        <w:t>/</w:t>
      </w:r>
      <w:r w:rsidR="00857B52" w:rsidRPr="00425D6C">
        <w:rPr>
          <w:rFonts w:ascii="Arial" w:hAnsi="Arial" w:cs="Arial"/>
          <w:i/>
          <w:sz w:val="22"/>
          <w:szCs w:val="22"/>
          <w:highlight w:val="lightGray"/>
        </w:rPr>
        <w:t xml:space="preserve"> </w:t>
      </w:r>
      <w:r w:rsidRPr="00425D6C">
        <w:rPr>
          <w:rFonts w:ascii="Arial" w:hAnsi="Arial" w:cs="Arial"/>
          <w:i/>
          <w:sz w:val="22"/>
          <w:szCs w:val="22"/>
          <w:highlight w:val="lightGray"/>
        </w:rPr>
        <w:t>Wörter zählen)</w:t>
      </w:r>
    </w:p>
    <w:p w14:paraId="3CD9ABE5" w14:textId="77777777" w:rsidR="005A1D60" w:rsidRPr="00425D6C" w:rsidRDefault="00155BA4" w:rsidP="00425D6C">
      <w:pPr>
        <w:pStyle w:val="Kopfze"/>
        <w:tabs>
          <w:tab w:val="clear" w:pos="4536"/>
          <w:tab w:val="clear" w:pos="9072"/>
          <w:tab w:val="left" w:pos="9066"/>
        </w:tabs>
        <w:spacing w:after="120" w:line="288" w:lineRule="auto"/>
        <w:ind w:right="702"/>
        <w:rPr>
          <w:rFonts w:ascii="Arial" w:hAnsi="Arial" w:cs="Arial"/>
          <w:sz w:val="22"/>
          <w:szCs w:val="22"/>
        </w:rPr>
      </w:pPr>
      <w:r w:rsidRPr="00425D6C">
        <w:rPr>
          <w:rFonts w:ascii="Arial" w:hAnsi="Arial" w:cs="Arial"/>
          <w:sz w:val="22"/>
          <w:szCs w:val="22"/>
        </w:rPr>
        <w:br w:type="page"/>
      </w:r>
      <w:r w:rsidR="00F210A7" w:rsidRPr="00425D6C">
        <w:rPr>
          <w:rFonts w:ascii="Arial" w:hAnsi="Arial" w:cs="Arial"/>
          <w:b/>
          <w:sz w:val="22"/>
          <w:szCs w:val="22"/>
          <w:lang w:eastAsia="ar-SA"/>
        </w:rPr>
        <w:lastRenderedPageBreak/>
        <w:t>HINTERGRUND</w:t>
      </w:r>
    </w:p>
    <w:p w14:paraId="05A43CFF" w14:textId="77777777" w:rsidR="005A1D60" w:rsidRPr="00425D6C" w:rsidRDefault="005A1D60" w:rsidP="00425D6C">
      <w:pPr>
        <w:pStyle w:val="Kopfze"/>
        <w:tabs>
          <w:tab w:val="clear" w:pos="4536"/>
          <w:tab w:val="clear" w:pos="9072"/>
          <w:tab w:val="left" w:pos="1276"/>
          <w:tab w:val="left" w:pos="2694"/>
          <w:tab w:val="left" w:pos="9066"/>
          <w:tab w:val="left" w:pos="9639"/>
        </w:tabs>
        <w:spacing w:after="120" w:line="288" w:lineRule="auto"/>
        <w:ind w:right="844"/>
        <w:rPr>
          <w:rFonts w:ascii="Arial" w:hAnsi="Arial" w:cs="Arial"/>
          <w:sz w:val="22"/>
          <w:szCs w:val="22"/>
        </w:rPr>
      </w:pPr>
      <w:r w:rsidRPr="00425D6C">
        <w:rPr>
          <w:rFonts w:ascii="Arial" w:hAnsi="Arial" w:cs="Arial"/>
          <w:b/>
          <w:sz w:val="22"/>
          <w:szCs w:val="22"/>
        </w:rPr>
        <w:t>Zum Equal Pay Day</w:t>
      </w:r>
    </w:p>
    <w:p w14:paraId="441B3EF7" w14:textId="696384F0" w:rsidR="000278E1" w:rsidRPr="000278E1" w:rsidRDefault="000278E1" w:rsidP="000278E1">
      <w:pPr>
        <w:pStyle w:val="Kopfze"/>
        <w:tabs>
          <w:tab w:val="clear" w:pos="9072"/>
          <w:tab w:val="left" w:pos="9066"/>
        </w:tabs>
        <w:spacing w:after="120" w:line="288" w:lineRule="auto"/>
        <w:ind w:right="844"/>
        <w:rPr>
          <w:rFonts w:ascii="Arial" w:hAnsi="Arial" w:cs="Arial"/>
          <w:sz w:val="22"/>
          <w:szCs w:val="22"/>
        </w:rPr>
      </w:pPr>
      <w:r w:rsidRPr="04A4748A">
        <w:rPr>
          <w:rFonts w:ascii="Arial" w:hAnsi="Arial" w:cs="Arial"/>
          <w:sz w:val="22"/>
          <w:szCs w:val="22"/>
        </w:rPr>
        <w:t>Der Equal Pay Day markiert symbolisch den geschlechtsspezifischen Entgeltunterschied, der laut Statistischem Bundesamt aktuell in Deutschland 1</w:t>
      </w:r>
      <w:r w:rsidR="14216E1A" w:rsidRPr="04A4748A">
        <w:rPr>
          <w:rFonts w:ascii="Arial" w:hAnsi="Arial" w:cs="Arial"/>
          <w:sz w:val="22"/>
          <w:szCs w:val="22"/>
        </w:rPr>
        <w:t>8</w:t>
      </w:r>
      <w:r w:rsidRPr="04A4748A">
        <w:rPr>
          <w:rFonts w:ascii="Arial" w:hAnsi="Arial" w:cs="Arial"/>
          <w:sz w:val="22"/>
          <w:szCs w:val="22"/>
        </w:rPr>
        <w:t xml:space="preserve"> Prozent beträgt. Umgerechnet ergeben sich daraus 6</w:t>
      </w:r>
      <w:r w:rsidR="4084A11F" w:rsidRPr="04A4748A">
        <w:rPr>
          <w:rFonts w:ascii="Arial" w:hAnsi="Arial" w:cs="Arial"/>
          <w:sz w:val="22"/>
          <w:szCs w:val="22"/>
        </w:rPr>
        <w:t>6</w:t>
      </w:r>
      <w:r w:rsidRPr="04A4748A">
        <w:rPr>
          <w:rFonts w:ascii="Arial" w:hAnsi="Arial" w:cs="Arial"/>
          <w:sz w:val="22"/>
          <w:szCs w:val="22"/>
        </w:rPr>
        <w:t xml:space="preserve"> Tage (1</w:t>
      </w:r>
      <w:r w:rsidR="2D205FE5" w:rsidRPr="04A4748A">
        <w:rPr>
          <w:rFonts w:ascii="Arial" w:hAnsi="Arial" w:cs="Arial"/>
          <w:sz w:val="22"/>
          <w:szCs w:val="22"/>
        </w:rPr>
        <w:t>8</w:t>
      </w:r>
      <w:r w:rsidRPr="04A4748A">
        <w:rPr>
          <w:rFonts w:ascii="Arial" w:hAnsi="Arial" w:cs="Arial"/>
          <w:sz w:val="22"/>
          <w:szCs w:val="22"/>
        </w:rPr>
        <w:t xml:space="preserve"> Prozent von 365 Tagen), die Frauen zum Jahresanfang unentgeltlich arbeiten müssen.</w:t>
      </w:r>
    </w:p>
    <w:p w14:paraId="72F26A79" w14:textId="7E6E560C" w:rsidR="00D2493F" w:rsidRPr="00F521D8" w:rsidRDefault="000278E1" w:rsidP="000278E1">
      <w:pPr>
        <w:pStyle w:val="Kopfze"/>
        <w:tabs>
          <w:tab w:val="clear" w:pos="9072"/>
          <w:tab w:val="left" w:pos="9066"/>
        </w:tabs>
        <w:spacing w:after="120" w:line="288" w:lineRule="auto"/>
        <w:ind w:right="844"/>
        <w:rPr>
          <w:rFonts w:ascii="Arial" w:hAnsi="Arial" w:cs="Arial"/>
          <w:sz w:val="22"/>
          <w:szCs w:val="22"/>
        </w:rPr>
      </w:pPr>
      <w:r w:rsidRPr="00F521D8">
        <w:rPr>
          <w:rFonts w:ascii="Arial" w:hAnsi="Arial" w:cs="Arial"/>
          <w:sz w:val="22"/>
          <w:szCs w:val="22"/>
        </w:rPr>
        <w:t>Der Equal Pay Day wurde 2008 auf Initiative des Business and Professional Women (BPW) Germany e.V. erstmals in Deutschland durchgeführt und wird vom Bundesministerium für Familie,</w:t>
      </w:r>
      <w:r w:rsidR="5D8EADE9" w:rsidRPr="00F521D8">
        <w:rPr>
          <w:rFonts w:ascii="Arial" w:hAnsi="Arial" w:cs="Arial"/>
          <w:sz w:val="22"/>
          <w:szCs w:val="22"/>
        </w:rPr>
        <w:t xml:space="preserve"> </w:t>
      </w:r>
      <w:r w:rsidRPr="00F521D8">
        <w:rPr>
          <w:rFonts w:ascii="Arial" w:hAnsi="Arial" w:cs="Arial"/>
          <w:sz w:val="22"/>
          <w:szCs w:val="22"/>
        </w:rPr>
        <w:t xml:space="preserve">Senioren, Frauen und Jugend gefördert. Entstanden ist der Tag für gleiche Bezahlung in den USA. Die amerikanischen Business and Professional Women schufen 1988 mit der </w:t>
      </w:r>
      <w:proofErr w:type="spellStart"/>
      <w:r w:rsidRPr="00F521D8">
        <w:rPr>
          <w:rFonts w:ascii="Arial" w:hAnsi="Arial" w:cs="Arial"/>
          <w:sz w:val="22"/>
          <w:szCs w:val="22"/>
        </w:rPr>
        <w:t>Red</w:t>
      </w:r>
      <w:proofErr w:type="spellEnd"/>
      <w:r w:rsidRPr="00F521D8">
        <w:rPr>
          <w:rFonts w:ascii="Arial" w:hAnsi="Arial" w:cs="Arial"/>
          <w:sz w:val="22"/>
          <w:szCs w:val="22"/>
        </w:rPr>
        <w:t xml:space="preserve"> </w:t>
      </w:r>
      <w:proofErr w:type="spellStart"/>
      <w:r w:rsidRPr="00F521D8">
        <w:rPr>
          <w:rFonts w:ascii="Arial" w:hAnsi="Arial" w:cs="Arial"/>
          <w:sz w:val="22"/>
          <w:szCs w:val="22"/>
        </w:rPr>
        <w:t>Purse</w:t>
      </w:r>
      <w:proofErr w:type="spellEnd"/>
      <w:r w:rsidRPr="00F521D8">
        <w:rPr>
          <w:rFonts w:ascii="Arial" w:hAnsi="Arial" w:cs="Arial"/>
          <w:sz w:val="22"/>
          <w:szCs w:val="22"/>
        </w:rPr>
        <w:t xml:space="preserve"> Campaign ein Sinnbild für die roten Zahlen in den Geldbörsen der Frauen. Diesen Gedanken griff der BPW Germany auf, sodass die roten Taschen bundesweit zum Symbol des Equal Pay Day wurden. Inzwischen gibt es den Equal Pay Day in 32 europäischen Ländern und weltweit. </w:t>
      </w:r>
    </w:p>
    <w:p w14:paraId="58EB952C" w14:textId="77777777" w:rsidR="009B3328" w:rsidRPr="00425D6C" w:rsidRDefault="009B3328" w:rsidP="00425D6C">
      <w:pPr>
        <w:spacing w:after="120" w:line="288" w:lineRule="auto"/>
        <w:ind w:right="1230"/>
        <w:rPr>
          <w:rFonts w:ascii="Arial" w:hAnsi="Arial" w:cs="Arial"/>
          <w:color w:val="0000FF"/>
          <w:sz w:val="22"/>
          <w:szCs w:val="22"/>
          <w:u w:val="single"/>
        </w:rPr>
      </w:pPr>
      <w:r w:rsidRPr="00425D6C">
        <w:rPr>
          <w:rFonts w:ascii="Arial" w:hAnsi="Arial" w:cs="Arial"/>
          <w:sz w:val="22"/>
          <w:szCs w:val="22"/>
        </w:rPr>
        <w:t xml:space="preserve">Weitere Informationen, Pressebilder und Videos unter </w:t>
      </w:r>
      <w:hyperlink r:id="rId12" w:history="1">
        <w:r w:rsidRPr="00425D6C">
          <w:rPr>
            <w:rStyle w:val="Hyperlink"/>
            <w:rFonts w:ascii="Arial" w:hAnsi="Arial" w:cs="Arial"/>
            <w:sz w:val="22"/>
            <w:szCs w:val="22"/>
          </w:rPr>
          <w:t>www.equalpayday.de</w:t>
        </w:r>
      </w:hyperlink>
      <w:r w:rsidRPr="00425D6C">
        <w:rPr>
          <w:rFonts w:ascii="Arial" w:hAnsi="Arial" w:cs="Arial"/>
          <w:sz w:val="22"/>
          <w:szCs w:val="22"/>
        </w:rPr>
        <w:t>.</w:t>
      </w:r>
    </w:p>
    <w:p w14:paraId="60C6A481" w14:textId="77777777" w:rsidR="005A1D60" w:rsidRPr="00425D6C" w:rsidRDefault="00C2729D" w:rsidP="00425D6C">
      <w:pPr>
        <w:pStyle w:val="Kopfze"/>
        <w:tabs>
          <w:tab w:val="clear" w:pos="4536"/>
          <w:tab w:val="clear" w:pos="9072"/>
          <w:tab w:val="left" w:pos="9066"/>
        </w:tabs>
        <w:spacing w:after="120" w:line="288" w:lineRule="auto"/>
        <w:ind w:right="844"/>
        <w:rPr>
          <w:rFonts w:ascii="Arial" w:hAnsi="Arial" w:cs="Arial"/>
          <w:color w:val="3366FF"/>
          <w:sz w:val="22"/>
          <w:szCs w:val="22"/>
        </w:rPr>
      </w:pPr>
      <w:r w:rsidRPr="00425D6C">
        <w:rPr>
          <w:rFonts w:ascii="Arial" w:hAnsi="Arial" w:cs="Arial"/>
          <w:sz w:val="22"/>
          <w:szCs w:val="22"/>
        </w:rPr>
        <w:t>Sie möchten keine Neuigkeiten zum Equal Pay Day verpassen? Melden Sie sich zum EPD Newsletter an:</w:t>
      </w:r>
      <w:r w:rsidRPr="00425D6C">
        <w:rPr>
          <w:rFonts w:ascii="Arial" w:hAnsi="Arial" w:cs="Arial"/>
          <w:color w:val="3366FF"/>
          <w:sz w:val="22"/>
          <w:szCs w:val="22"/>
        </w:rPr>
        <w:t xml:space="preserve"> </w:t>
      </w:r>
      <w:hyperlink r:id="rId13" w:history="1">
        <w:r w:rsidRPr="00425D6C">
          <w:rPr>
            <w:rStyle w:val="Hyperlink"/>
            <w:rFonts w:ascii="Arial" w:hAnsi="Arial" w:cs="Arial"/>
            <w:sz w:val="22"/>
            <w:szCs w:val="22"/>
          </w:rPr>
          <w:t>www.equalpayday.de/newsletter</w:t>
        </w:r>
      </w:hyperlink>
    </w:p>
    <w:p w14:paraId="3FA1DBCE" w14:textId="77777777" w:rsidR="00C2729D" w:rsidRPr="00425D6C" w:rsidRDefault="00C2729D" w:rsidP="00425D6C">
      <w:pPr>
        <w:pStyle w:val="Kopfze"/>
        <w:tabs>
          <w:tab w:val="clear" w:pos="4536"/>
          <w:tab w:val="clear" w:pos="9072"/>
          <w:tab w:val="left" w:pos="9066"/>
        </w:tabs>
        <w:spacing w:after="120" w:line="288" w:lineRule="auto"/>
        <w:ind w:right="844"/>
        <w:rPr>
          <w:rFonts w:ascii="Arial" w:hAnsi="Arial" w:cs="Arial"/>
          <w:sz w:val="22"/>
          <w:szCs w:val="22"/>
        </w:rPr>
      </w:pPr>
    </w:p>
    <w:p w14:paraId="3F7A39BD" w14:textId="77777777" w:rsidR="005A1D60" w:rsidRPr="00425D6C" w:rsidRDefault="005A1D60" w:rsidP="00425D6C">
      <w:pPr>
        <w:pStyle w:val="Kopfze"/>
        <w:tabs>
          <w:tab w:val="clear" w:pos="4536"/>
          <w:tab w:val="clear" w:pos="9072"/>
          <w:tab w:val="left" w:pos="1276"/>
          <w:tab w:val="left" w:pos="9066"/>
        </w:tabs>
        <w:spacing w:after="120" w:line="288" w:lineRule="auto"/>
        <w:ind w:right="844"/>
        <w:rPr>
          <w:rFonts w:ascii="Arial" w:hAnsi="Arial" w:cs="Arial"/>
          <w:b/>
          <w:sz w:val="22"/>
          <w:szCs w:val="22"/>
        </w:rPr>
      </w:pPr>
      <w:r w:rsidRPr="00425D6C">
        <w:rPr>
          <w:rFonts w:ascii="Arial" w:hAnsi="Arial" w:cs="Arial"/>
          <w:b/>
          <w:sz w:val="22"/>
          <w:szCs w:val="22"/>
        </w:rPr>
        <w:t xml:space="preserve">Zum </w:t>
      </w:r>
      <w:r w:rsidRPr="00425D6C">
        <w:rPr>
          <w:rFonts w:ascii="Arial" w:hAnsi="Arial" w:cs="Arial"/>
          <w:b/>
          <w:i/>
          <w:sz w:val="22"/>
          <w:szCs w:val="22"/>
          <w:highlight w:val="lightGray"/>
        </w:rPr>
        <w:t>Verbandsname</w:t>
      </w:r>
    </w:p>
    <w:p w14:paraId="4F05E193" w14:textId="77777777" w:rsidR="00D2493F" w:rsidRPr="00425D6C" w:rsidRDefault="005A1D60"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120" w:line="288" w:lineRule="auto"/>
        <w:ind w:right="844"/>
        <w:rPr>
          <w:rFonts w:ascii="Arial" w:hAnsi="Arial" w:cs="Arial"/>
          <w:i/>
          <w:sz w:val="22"/>
          <w:szCs w:val="22"/>
          <w:highlight w:val="lightGray"/>
        </w:rPr>
      </w:pPr>
      <w:r w:rsidRPr="00425D6C">
        <w:rPr>
          <w:rFonts w:ascii="Arial" w:hAnsi="Arial" w:cs="Arial"/>
          <w:i/>
          <w:sz w:val="22"/>
          <w:szCs w:val="22"/>
          <w:highlight w:val="lightGray"/>
        </w:rPr>
        <w:t xml:space="preserve">Kurzportrait des Verbands. (...) </w:t>
      </w:r>
    </w:p>
    <w:p w14:paraId="2FAB9D0B" w14:textId="77777777" w:rsidR="00ED6E93" w:rsidRPr="00425D6C" w:rsidRDefault="005A1D60"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120" w:line="288" w:lineRule="auto"/>
        <w:ind w:right="844"/>
        <w:rPr>
          <w:rFonts w:ascii="Arial" w:hAnsi="Arial" w:cs="Arial"/>
          <w:i/>
          <w:sz w:val="22"/>
          <w:szCs w:val="22"/>
          <w:highlight w:val="lightGray"/>
        </w:rPr>
      </w:pPr>
      <w:r w:rsidRPr="00425D6C">
        <w:rPr>
          <w:rFonts w:ascii="Arial" w:hAnsi="Arial" w:cs="Arial"/>
          <w:sz w:val="22"/>
          <w:szCs w:val="22"/>
        </w:rPr>
        <w:t>Mehr dazu unter</w:t>
      </w:r>
      <w:r w:rsidRPr="00425D6C">
        <w:rPr>
          <w:rFonts w:ascii="Arial" w:hAnsi="Arial" w:cs="Arial"/>
          <w:i/>
          <w:sz w:val="22"/>
          <w:szCs w:val="22"/>
        </w:rPr>
        <w:t xml:space="preserve"> </w:t>
      </w:r>
      <w:hyperlink r:id="rId14" w:history="1">
        <w:r w:rsidRPr="00425D6C">
          <w:rPr>
            <w:rFonts w:ascii="Arial" w:hAnsi="Arial" w:cs="Arial"/>
            <w:i/>
            <w:sz w:val="22"/>
            <w:szCs w:val="22"/>
            <w:highlight w:val="lightGray"/>
          </w:rPr>
          <w:t>www.xyz.de</w:t>
        </w:r>
      </w:hyperlink>
      <w:r w:rsidRPr="00425D6C">
        <w:rPr>
          <w:rFonts w:ascii="Arial" w:hAnsi="Arial" w:cs="Arial"/>
          <w:i/>
          <w:sz w:val="22"/>
          <w:szCs w:val="22"/>
          <w:highlight w:val="lightGray"/>
        </w:rPr>
        <w:t xml:space="preserve"> (Link zur Homepage)</w:t>
      </w:r>
    </w:p>
    <w:p w14:paraId="65B48443" w14:textId="77777777" w:rsidR="00D2493F" w:rsidRPr="00425D6C" w:rsidRDefault="00D2493F" w:rsidP="00425D6C">
      <w:pPr>
        <w:pStyle w:val="Standa1"/>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 w:val="left" w:pos="9066"/>
        </w:tabs>
        <w:autoSpaceDE w:val="0"/>
        <w:autoSpaceDN w:val="0"/>
        <w:adjustRightInd w:val="0"/>
        <w:spacing w:after="240" w:line="288" w:lineRule="auto"/>
        <w:ind w:right="844"/>
        <w:rPr>
          <w:rFonts w:ascii="Arial" w:hAnsi="Arial" w:cs="Arial"/>
          <w:i/>
          <w:sz w:val="22"/>
          <w:szCs w:val="22"/>
          <w:highlight w:val="lightGray"/>
        </w:rPr>
      </w:pPr>
    </w:p>
    <w:sectPr w:rsidR="00D2493F" w:rsidRPr="00425D6C" w:rsidSect="00956AB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7B99" w14:textId="77777777" w:rsidR="00501EE5" w:rsidRDefault="00501EE5" w:rsidP="005A1D60">
      <w:r>
        <w:separator/>
      </w:r>
    </w:p>
  </w:endnote>
  <w:endnote w:type="continuationSeparator" w:id="0">
    <w:p w14:paraId="580063C4" w14:textId="77777777" w:rsidR="00501EE5" w:rsidRDefault="00501EE5" w:rsidP="005A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CDEF" w14:textId="77777777" w:rsidR="00501EE5" w:rsidRDefault="00501EE5" w:rsidP="005A1D60">
      <w:r>
        <w:separator/>
      </w:r>
    </w:p>
  </w:footnote>
  <w:footnote w:type="continuationSeparator" w:id="0">
    <w:p w14:paraId="78D6AF8C" w14:textId="77777777" w:rsidR="00501EE5" w:rsidRDefault="00501EE5" w:rsidP="005A1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9A"/>
    <w:rsid w:val="000278E1"/>
    <w:rsid w:val="00091BBE"/>
    <w:rsid w:val="0015379A"/>
    <w:rsid w:val="00155BA4"/>
    <w:rsid w:val="00175769"/>
    <w:rsid w:val="001B2A52"/>
    <w:rsid w:val="002F31A3"/>
    <w:rsid w:val="003801D5"/>
    <w:rsid w:val="003E5B86"/>
    <w:rsid w:val="004056F2"/>
    <w:rsid w:val="00425D6C"/>
    <w:rsid w:val="004B3318"/>
    <w:rsid w:val="00501EE5"/>
    <w:rsid w:val="005041A2"/>
    <w:rsid w:val="005120DD"/>
    <w:rsid w:val="0058636D"/>
    <w:rsid w:val="005A1D60"/>
    <w:rsid w:val="005F541C"/>
    <w:rsid w:val="006106B6"/>
    <w:rsid w:val="00645876"/>
    <w:rsid w:val="006E3791"/>
    <w:rsid w:val="00774A86"/>
    <w:rsid w:val="00792C5C"/>
    <w:rsid w:val="007940D2"/>
    <w:rsid w:val="007C6B00"/>
    <w:rsid w:val="00803381"/>
    <w:rsid w:val="008410D2"/>
    <w:rsid w:val="00857B52"/>
    <w:rsid w:val="00893B59"/>
    <w:rsid w:val="009018F0"/>
    <w:rsid w:val="009059F1"/>
    <w:rsid w:val="0091069D"/>
    <w:rsid w:val="009313ED"/>
    <w:rsid w:val="0094314C"/>
    <w:rsid w:val="00956ABC"/>
    <w:rsid w:val="00957F13"/>
    <w:rsid w:val="009A3ABA"/>
    <w:rsid w:val="009B3328"/>
    <w:rsid w:val="00A21BAE"/>
    <w:rsid w:val="00AE5677"/>
    <w:rsid w:val="00B04C75"/>
    <w:rsid w:val="00B65D84"/>
    <w:rsid w:val="00C2729D"/>
    <w:rsid w:val="00C3735E"/>
    <w:rsid w:val="00C6372A"/>
    <w:rsid w:val="00D2493F"/>
    <w:rsid w:val="00D639A6"/>
    <w:rsid w:val="00E12D04"/>
    <w:rsid w:val="00EB5ACC"/>
    <w:rsid w:val="00EB7828"/>
    <w:rsid w:val="00ED6E93"/>
    <w:rsid w:val="00F210A7"/>
    <w:rsid w:val="00F46A61"/>
    <w:rsid w:val="00F521D8"/>
    <w:rsid w:val="00F732FE"/>
    <w:rsid w:val="00FB685D"/>
    <w:rsid w:val="00FF25FA"/>
    <w:rsid w:val="04A4748A"/>
    <w:rsid w:val="14216E1A"/>
    <w:rsid w:val="1669A662"/>
    <w:rsid w:val="18A957BD"/>
    <w:rsid w:val="2D205FE5"/>
    <w:rsid w:val="4084A11F"/>
    <w:rsid w:val="41D859F0"/>
    <w:rsid w:val="544CD245"/>
    <w:rsid w:val="5D8EADE9"/>
    <w:rsid w:val="64C41450"/>
    <w:rsid w:val="6998A543"/>
    <w:rsid w:val="7466E1E8"/>
    <w:rsid w:val="74E74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1053B"/>
  <w14:defaultImageDpi w14:val="300"/>
  <w15:docId w15:val="{00145222-88E6-4CE2-8881-D7F2BAC4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1D6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36">
    <w:name w:val="Standa36"/>
    <w:uiPriority w:val="99"/>
    <w:rsid w:val="005A1D60"/>
    <w:rPr>
      <w:rFonts w:ascii="Times New Roman" w:eastAsia="Times New Roman" w:hAnsi="Times New Roman"/>
      <w:sz w:val="24"/>
      <w:szCs w:val="24"/>
    </w:rPr>
  </w:style>
  <w:style w:type="table" w:customStyle="1" w:styleId="NormaleTabe36">
    <w:name w:val="Normale Tabe36"/>
    <w:uiPriority w:val="99"/>
    <w:semiHidden/>
    <w:rsid w:val="005A1D60"/>
    <w:rPr>
      <w:rFonts w:ascii="Times New Roman" w:eastAsia="Times New Roman" w:hAnsi="Times New Roman"/>
      <w:lang w:eastAsia="en-US"/>
    </w:rPr>
    <w:tblPr>
      <w:tblInd w:w="0" w:type="dxa"/>
      <w:tblCellMar>
        <w:top w:w="0" w:type="dxa"/>
        <w:left w:w="108" w:type="dxa"/>
        <w:bottom w:w="0" w:type="dxa"/>
        <w:right w:w="108" w:type="dxa"/>
      </w:tblCellMar>
    </w:tblPr>
  </w:style>
  <w:style w:type="paragraph" w:customStyle="1" w:styleId="Standa1">
    <w:name w:val="Standa1"/>
    <w:uiPriority w:val="99"/>
    <w:rsid w:val="005A1D60"/>
    <w:rPr>
      <w:rFonts w:ascii="Times New Roman" w:eastAsia="Times New Roman" w:hAnsi="Times New Roman"/>
      <w:sz w:val="24"/>
      <w:szCs w:val="24"/>
    </w:rPr>
  </w:style>
  <w:style w:type="paragraph" w:customStyle="1" w:styleId="Kopfze">
    <w:name w:val="Kopfze"/>
    <w:basedOn w:val="Standa1"/>
    <w:uiPriority w:val="99"/>
    <w:rsid w:val="005A1D60"/>
    <w:pPr>
      <w:tabs>
        <w:tab w:val="center" w:pos="4536"/>
        <w:tab w:val="right" w:pos="9072"/>
      </w:tabs>
    </w:pPr>
  </w:style>
  <w:style w:type="paragraph" w:customStyle="1" w:styleId="StandardWe">
    <w:name w:val="Standard (We"/>
    <w:basedOn w:val="Standa1"/>
    <w:uiPriority w:val="99"/>
    <w:rsid w:val="005A1D60"/>
    <w:pPr>
      <w:spacing w:before="100" w:beforeAutospacing="1" w:after="100" w:afterAutospacing="1"/>
    </w:pPr>
  </w:style>
  <w:style w:type="character" w:styleId="Hyperlink">
    <w:name w:val="Hyperlink"/>
    <w:uiPriority w:val="99"/>
    <w:rsid w:val="005A1D60"/>
    <w:rPr>
      <w:rFonts w:cs="Times New Roman"/>
      <w:color w:val="0000FF"/>
      <w:u w:val="single"/>
    </w:rPr>
  </w:style>
  <w:style w:type="paragraph" w:styleId="Funotentext">
    <w:name w:val="footnote text"/>
    <w:basedOn w:val="Standa1"/>
    <w:link w:val="FunotentextZchn"/>
    <w:uiPriority w:val="99"/>
    <w:semiHidden/>
    <w:rsid w:val="005A1D60"/>
    <w:rPr>
      <w:szCs w:val="20"/>
    </w:rPr>
  </w:style>
  <w:style w:type="character" w:customStyle="1" w:styleId="FunotentextZchn">
    <w:name w:val="Fußnotentext Zchn"/>
    <w:link w:val="Funotentext"/>
    <w:uiPriority w:val="99"/>
    <w:semiHidden/>
    <w:rsid w:val="005A1D60"/>
    <w:rPr>
      <w:rFonts w:ascii="Times New Roman" w:eastAsia="Times New Roman" w:hAnsi="Times New Roman" w:cs="Times New Roman"/>
      <w:szCs w:val="20"/>
    </w:rPr>
  </w:style>
  <w:style w:type="character" w:styleId="Funotenzeichen">
    <w:name w:val="footnote reference"/>
    <w:uiPriority w:val="99"/>
    <w:semiHidden/>
    <w:rsid w:val="005A1D60"/>
    <w:rPr>
      <w:rFonts w:cs="Times New Roman"/>
      <w:vertAlign w:val="superscript"/>
    </w:rPr>
  </w:style>
  <w:style w:type="paragraph" w:customStyle="1" w:styleId="Kopfze4">
    <w:name w:val="Kopfze4"/>
    <w:basedOn w:val="Standa36"/>
    <w:uiPriority w:val="99"/>
    <w:rsid w:val="005A1D60"/>
    <w:pPr>
      <w:tabs>
        <w:tab w:val="center" w:pos="4536"/>
        <w:tab w:val="right" w:pos="9072"/>
      </w:tabs>
    </w:pPr>
  </w:style>
  <w:style w:type="paragraph" w:customStyle="1" w:styleId="bodytext">
    <w:name w:val="bodytext"/>
    <w:basedOn w:val="Standard"/>
    <w:rsid w:val="00D2493F"/>
    <w:pPr>
      <w:spacing w:before="100" w:beforeAutospacing="1" w:after="100" w:afterAutospacing="1"/>
    </w:pPr>
  </w:style>
  <w:style w:type="paragraph" w:styleId="Listenabsatz">
    <w:name w:val="List Paragraph"/>
    <w:basedOn w:val="Standard"/>
    <w:uiPriority w:val="34"/>
    <w:qFormat/>
    <w:rsid w:val="00774A86"/>
    <w:pPr>
      <w:spacing w:after="200" w:line="276"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5120DD"/>
    <w:pPr>
      <w:suppressAutoHyphens/>
      <w:overflowPunct w:val="0"/>
      <w:spacing w:after="140" w:line="288" w:lineRule="auto"/>
    </w:pPr>
    <w:rPr>
      <w:color w:val="00000A"/>
    </w:rPr>
  </w:style>
  <w:style w:type="character" w:customStyle="1" w:styleId="TextkrperZchn">
    <w:name w:val="Textkörper Zchn"/>
    <w:basedOn w:val="Absatz-Standardschriftart"/>
    <w:link w:val="Textkrper"/>
    <w:rsid w:val="005120DD"/>
    <w:rPr>
      <w:rFonts w:ascii="Times New Roman" w:eastAsia="Times New Roman" w:hAnsi="Times New Roman"/>
      <w:color w:val="00000A"/>
      <w:sz w:val="24"/>
      <w:szCs w:val="24"/>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rPr>
  </w:style>
  <w:style w:type="character" w:styleId="Kommentarzeichen">
    <w:name w:val="annotation reference"/>
    <w:basedOn w:val="Absatz-Standardschriftart"/>
    <w:uiPriority w:val="99"/>
    <w:semiHidden/>
    <w:unhideWhenUsed/>
    <w:rPr>
      <w:sz w:val="16"/>
      <w:szCs w:val="16"/>
    </w:rPr>
  </w:style>
  <w:style w:type="character" w:styleId="NichtaufgelsteErwhnung">
    <w:name w:val="Unresolved Mention"/>
    <w:basedOn w:val="Absatz-Standardschriftart"/>
    <w:uiPriority w:val="99"/>
    <w:semiHidden/>
    <w:unhideWhenUsed/>
    <w:rsid w:val="00B65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63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qualpayday.de/newslet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qualpayday.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mepage.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it.ly/EPDKickof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xy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ACE6F8781725439350EE8F3755F6EA" ma:contentTypeVersion="13" ma:contentTypeDescription="Ein neues Dokument erstellen." ma:contentTypeScope="" ma:versionID="1dcd3a2fa6626bfdc8ce7b41574ba6c9">
  <xsd:schema xmlns:xsd="http://www.w3.org/2001/XMLSchema" xmlns:xs="http://www.w3.org/2001/XMLSchema" xmlns:p="http://schemas.microsoft.com/office/2006/metadata/properties" xmlns:ns2="32c01617-08e3-4d8c-b34a-33d7ffd10126" xmlns:ns3="992545bb-d983-4361-9b75-cdd47eb11d18" targetNamespace="http://schemas.microsoft.com/office/2006/metadata/properties" ma:root="true" ma:fieldsID="52a53085aa307347bd6983c2a4bed839" ns2:_="" ns3:_="">
    <xsd:import namespace="32c01617-08e3-4d8c-b34a-33d7ffd10126"/>
    <xsd:import namespace="992545bb-d983-4361-9b75-cdd47eb11d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01617-08e3-4d8c-b34a-33d7ffd10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545bb-d983-4361-9b75-cdd47eb11d1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A82F1-48EC-4F70-8D8F-0C0ED192DB6D}">
  <ds:schemaRefs>
    <ds:schemaRef ds:uri="http://schemas.openxmlformats.org/officeDocument/2006/bibliography"/>
  </ds:schemaRefs>
</ds:datastoreItem>
</file>

<file path=customXml/itemProps2.xml><?xml version="1.0" encoding="utf-8"?>
<ds:datastoreItem xmlns:ds="http://schemas.openxmlformats.org/officeDocument/2006/customXml" ds:itemID="{92D9D623-8F35-4481-9A3F-2D68380A84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FB7A59-0506-416B-85BB-EDED54BD5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01617-08e3-4d8c-b34a-33d7ffd10126"/>
    <ds:schemaRef ds:uri="992545bb-d983-4361-9b75-cdd47eb11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64FF0-5D7C-4246-8DA3-85794F5C8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4152</Characters>
  <Application>Microsoft Office Word</Application>
  <DocSecurity>0</DocSecurity>
  <Lines>34</Lines>
  <Paragraphs>9</Paragraphs>
  <ScaleCrop>false</ScaleCrop>
  <Company>NewOrg</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Aigner</dc:creator>
  <cp:lastModifiedBy>Sophie Rohe</cp:lastModifiedBy>
  <cp:revision>2</cp:revision>
  <cp:lastPrinted>2014-12-29T14:49:00Z</cp:lastPrinted>
  <dcterms:created xsi:type="dcterms:W3CDTF">2021-11-04T13:14:00Z</dcterms:created>
  <dcterms:modified xsi:type="dcterms:W3CDTF">2021-11-04T13:14:00Z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0x010100BCACE6F8781725439350EE8F3755F6EA</vt:lpwstr>
  </property>
</Properties>
</file>